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DA" w:rsidRPr="00A53BDA" w:rsidRDefault="00A53BDA" w:rsidP="00A53BDA">
      <w:pPr>
        <w:pStyle w:val="1"/>
      </w:pPr>
      <w:bookmarkStart w:id="0" w:name="sub_1000"/>
      <w:r w:rsidRPr="00A53BDA">
        <w:t xml:space="preserve">Федеральный закон от 21 ноября </w:t>
      </w:r>
      <w:smartTag w:uri="urn:schemas-microsoft-com:office:smarttags" w:element="metricconverter">
        <w:smartTagPr>
          <w:attr w:name="ProductID" w:val="2011 г"/>
        </w:smartTagPr>
        <w:r w:rsidRPr="00A53BDA">
          <w:t>2011 г</w:t>
        </w:r>
      </w:smartTag>
      <w:r w:rsidRPr="00A53BDA">
        <w:t>. N 323-ФЗ</w:t>
      </w:r>
      <w:r w:rsidRPr="00A53BDA">
        <w:br/>
        <w:t>"Об основах охраны здоровья граждан в Российской Федерации"</w:t>
      </w:r>
    </w:p>
    <w:p w:rsidR="00A53BDA" w:rsidRPr="00A53BDA" w:rsidRDefault="00A53BDA" w:rsidP="00A53BDA">
      <w:pPr>
        <w:autoSpaceDE w:val="0"/>
        <w:autoSpaceDN w:val="0"/>
        <w:adjustRightInd w:val="0"/>
        <w:ind w:firstLine="720"/>
        <w:jc w:val="center"/>
        <w:rPr>
          <w:rFonts w:ascii="Arial" w:hAnsi="Arial"/>
        </w:rPr>
      </w:pPr>
    </w:p>
    <w:p w:rsidR="00A53BDA" w:rsidRPr="00A53BDA" w:rsidRDefault="00A53BDA" w:rsidP="00A53BDA">
      <w:pPr>
        <w:autoSpaceDE w:val="0"/>
        <w:autoSpaceDN w:val="0"/>
        <w:adjustRightInd w:val="0"/>
        <w:ind w:firstLine="720"/>
        <w:jc w:val="center"/>
        <w:rPr>
          <w:rFonts w:ascii="Arial" w:hAnsi="Arial"/>
        </w:rPr>
      </w:pPr>
      <w:proofErr w:type="gramStart"/>
      <w:r w:rsidRPr="00A53BDA">
        <w:rPr>
          <w:rFonts w:ascii="Arial" w:hAnsi="Arial"/>
          <w:b/>
          <w:bCs/>
          <w:color w:val="26282F"/>
        </w:rPr>
        <w:t>Принят</w:t>
      </w:r>
      <w:proofErr w:type="gramEnd"/>
      <w:r w:rsidRPr="00A53BDA">
        <w:rPr>
          <w:rFonts w:ascii="Arial" w:hAnsi="Arial"/>
          <w:b/>
          <w:bCs/>
          <w:color w:val="26282F"/>
        </w:rPr>
        <w:t xml:space="preserve"> Государственной Думой 1 ноября 2011 года</w:t>
      </w:r>
    </w:p>
    <w:p w:rsidR="00A53BDA" w:rsidRPr="00A53BDA" w:rsidRDefault="00A53BDA" w:rsidP="00A53BDA">
      <w:pPr>
        <w:autoSpaceDE w:val="0"/>
        <w:autoSpaceDN w:val="0"/>
        <w:adjustRightInd w:val="0"/>
        <w:ind w:firstLine="720"/>
        <w:jc w:val="center"/>
        <w:rPr>
          <w:rFonts w:ascii="Arial" w:hAnsi="Arial"/>
        </w:rPr>
      </w:pPr>
      <w:proofErr w:type="gramStart"/>
      <w:r w:rsidRPr="00A53BDA">
        <w:rPr>
          <w:rFonts w:ascii="Arial" w:hAnsi="Arial"/>
          <w:b/>
          <w:bCs/>
          <w:color w:val="26282F"/>
        </w:rPr>
        <w:t>Одобрен</w:t>
      </w:r>
      <w:proofErr w:type="gramEnd"/>
      <w:r w:rsidRPr="00A53BDA">
        <w:rPr>
          <w:rFonts w:ascii="Arial" w:hAnsi="Arial"/>
          <w:b/>
          <w:bCs/>
          <w:color w:val="26282F"/>
        </w:rPr>
        <w:t xml:space="preserve"> Советом Федерации 9 ноября 2011 года</w:t>
      </w:r>
    </w:p>
    <w:p w:rsidR="00A53BDA" w:rsidRPr="00A53BDA" w:rsidRDefault="00A53BDA" w:rsidP="00A53BDA">
      <w:pPr>
        <w:autoSpaceDE w:val="0"/>
        <w:autoSpaceDN w:val="0"/>
        <w:adjustRightInd w:val="0"/>
        <w:ind w:firstLine="720"/>
        <w:jc w:val="center"/>
        <w:rPr>
          <w:rFonts w:ascii="Arial" w:hAnsi="Arial"/>
        </w:rPr>
      </w:pPr>
    </w:p>
    <w:p w:rsidR="00A53BDA" w:rsidRPr="00A53BDA" w:rsidRDefault="00D14E21" w:rsidP="00A53BDA">
      <w:pPr>
        <w:autoSpaceDE w:val="0"/>
        <w:autoSpaceDN w:val="0"/>
        <w:adjustRightInd w:val="0"/>
        <w:spacing w:before="108" w:after="108"/>
        <w:jc w:val="center"/>
        <w:outlineLvl w:val="0"/>
        <w:rPr>
          <w:rFonts w:ascii="Arial" w:hAnsi="Arial"/>
          <w:b/>
          <w:bCs/>
          <w:color w:val="26282F"/>
        </w:rPr>
      </w:pPr>
      <w:r>
        <w:rPr>
          <w:rFonts w:ascii="Arial" w:hAnsi="Arial"/>
          <w:b/>
          <w:bCs/>
          <w:color w:val="26282F"/>
        </w:rPr>
        <w:t xml:space="preserve">Глава </w:t>
      </w:r>
      <w:r w:rsidR="00A53BDA" w:rsidRPr="00A53BDA">
        <w:rPr>
          <w:rFonts w:ascii="Arial" w:hAnsi="Arial"/>
          <w:b/>
          <w:bCs/>
          <w:color w:val="26282F"/>
        </w:rPr>
        <w:t>10. Программа государственных гарантий бесплатного оказания гражданам медицинской помощи</w:t>
      </w:r>
    </w:p>
    <w:bookmarkEnd w:id="0"/>
    <w:p w:rsidR="00A53BDA" w:rsidRPr="00A53BDA" w:rsidRDefault="00A53BDA" w:rsidP="00A53BDA">
      <w:pPr>
        <w:autoSpaceDE w:val="0"/>
        <w:autoSpaceDN w:val="0"/>
        <w:adjustRightInd w:val="0"/>
        <w:ind w:firstLine="720"/>
        <w:jc w:val="both"/>
        <w:rPr>
          <w:rFonts w:ascii="Arial" w:hAnsi="Arial"/>
        </w:rPr>
      </w:pPr>
    </w:p>
    <w:p w:rsidR="00A53BDA" w:rsidRPr="00A53BDA" w:rsidRDefault="00A53BDA" w:rsidP="00A53BDA">
      <w:pPr>
        <w:autoSpaceDE w:val="0"/>
        <w:autoSpaceDN w:val="0"/>
        <w:adjustRightInd w:val="0"/>
        <w:spacing w:before="75"/>
        <w:ind w:left="170"/>
        <w:jc w:val="both"/>
        <w:rPr>
          <w:rFonts w:ascii="Arial" w:hAnsi="Arial"/>
          <w:color w:val="000000"/>
          <w:sz w:val="16"/>
          <w:szCs w:val="16"/>
          <w:shd w:val="clear" w:color="auto" w:fill="F0F0F0"/>
        </w:rPr>
      </w:pPr>
      <w:bookmarkStart w:id="1" w:name="sub_80"/>
      <w:r w:rsidRPr="00A53BDA">
        <w:rPr>
          <w:rFonts w:ascii="Arial" w:hAnsi="Arial"/>
          <w:color w:val="000000"/>
          <w:sz w:val="16"/>
          <w:szCs w:val="16"/>
          <w:shd w:val="clear" w:color="auto" w:fill="F0F0F0"/>
        </w:rPr>
        <w:t>ГАРАНТ:</w:t>
      </w:r>
    </w:p>
    <w:p w:rsidR="00A53BDA" w:rsidRPr="00A53BDA" w:rsidRDefault="00A53BDA" w:rsidP="00A53BDA">
      <w:pPr>
        <w:autoSpaceDE w:val="0"/>
        <w:autoSpaceDN w:val="0"/>
        <w:adjustRightInd w:val="0"/>
        <w:spacing w:before="75"/>
        <w:ind w:left="170"/>
        <w:jc w:val="both"/>
        <w:rPr>
          <w:rFonts w:ascii="Arial" w:hAnsi="Arial"/>
          <w:color w:val="353842"/>
          <w:shd w:val="clear" w:color="auto" w:fill="F0F0F0"/>
        </w:rPr>
      </w:pPr>
      <w:bookmarkStart w:id="2" w:name="sub_483853684"/>
      <w:bookmarkEnd w:id="1"/>
      <w:r w:rsidRPr="00A53BDA">
        <w:rPr>
          <w:rFonts w:ascii="Arial" w:hAnsi="Arial"/>
          <w:color w:val="353842"/>
          <w:shd w:val="clear" w:color="auto" w:fill="F0F0F0"/>
        </w:rPr>
        <w:t xml:space="preserve">Статья 80 настоящего Федерального закона </w:t>
      </w:r>
      <w:hyperlink w:anchor="sub_1012" w:history="1">
        <w:r w:rsidRPr="00A53BDA">
          <w:rPr>
            <w:rFonts w:ascii="Arial" w:hAnsi="Arial"/>
            <w:color w:val="106BBE"/>
            <w:shd w:val="clear" w:color="auto" w:fill="F0F0F0"/>
          </w:rPr>
          <w:t>вступает в силу</w:t>
        </w:r>
      </w:hyperlink>
      <w:r w:rsidRPr="00A53BDA">
        <w:rPr>
          <w:rFonts w:ascii="Arial" w:hAnsi="Arial"/>
          <w:color w:val="353842"/>
          <w:shd w:val="clear" w:color="auto" w:fill="F0F0F0"/>
        </w:rPr>
        <w:t xml:space="preserve"> с 1 января </w:t>
      </w:r>
      <w:smartTag w:uri="urn:schemas-microsoft-com:office:smarttags" w:element="metricconverter">
        <w:smartTagPr>
          <w:attr w:name="ProductID" w:val="2012 г"/>
        </w:smartTagPr>
        <w:r w:rsidRPr="00A53BDA">
          <w:rPr>
            <w:rFonts w:ascii="Arial" w:hAnsi="Arial"/>
            <w:color w:val="353842"/>
            <w:shd w:val="clear" w:color="auto" w:fill="F0F0F0"/>
          </w:rPr>
          <w:t>2012 г</w:t>
        </w:r>
      </w:smartTag>
      <w:r w:rsidRPr="00A53BDA">
        <w:rPr>
          <w:rFonts w:ascii="Arial" w:hAnsi="Arial"/>
          <w:color w:val="353842"/>
          <w:shd w:val="clear" w:color="auto" w:fill="F0F0F0"/>
        </w:rPr>
        <w:t>.</w:t>
      </w:r>
    </w:p>
    <w:bookmarkEnd w:id="2"/>
    <w:p w:rsidR="00A53BDA" w:rsidRPr="00A53BDA" w:rsidRDefault="00A53BDA" w:rsidP="00A53BDA">
      <w:pPr>
        <w:autoSpaceDE w:val="0"/>
        <w:autoSpaceDN w:val="0"/>
        <w:adjustRightInd w:val="0"/>
        <w:ind w:left="1612" w:hanging="892"/>
        <w:jc w:val="both"/>
        <w:rPr>
          <w:rFonts w:ascii="Arial" w:hAnsi="Arial"/>
        </w:rPr>
      </w:pPr>
      <w:r w:rsidRPr="00A53BDA">
        <w:rPr>
          <w:rFonts w:ascii="Arial" w:hAnsi="Arial"/>
          <w:b/>
          <w:bCs/>
          <w:color w:val="26282F"/>
        </w:rPr>
        <w:t>Статья 80</w:t>
      </w:r>
      <w:r w:rsidRPr="00A53BDA">
        <w:rPr>
          <w:rFonts w:ascii="Arial" w:hAnsi="Arial"/>
        </w:rPr>
        <w:t>. Программа государственных гарантий бесплатного оказания гражданам медицинской помощи</w:t>
      </w:r>
    </w:p>
    <w:p w:rsidR="00A53BDA" w:rsidRPr="00A53BDA" w:rsidRDefault="00A53BDA" w:rsidP="00A53BDA">
      <w:pPr>
        <w:autoSpaceDE w:val="0"/>
        <w:autoSpaceDN w:val="0"/>
        <w:adjustRightInd w:val="0"/>
        <w:ind w:firstLine="720"/>
        <w:jc w:val="both"/>
        <w:rPr>
          <w:rFonts w:ascii="Arial" w:hAnsi="Arial"/>
        </w:rPr>
      </w:pPr>
      <w:bookmarkStart w:id="3" w:name="sub_801"/>
      <w:r w:rsidRPr="00A53BDA">
        <w:rPr>
          <w:rFonts w:ascii="Arial" w:hAnsi="Arial"/>
        </w:rPr>
        <w:t>1. В рамках программы государственных гарантий бесплатного оказания гражданам медицинской помощи предоставляются:</w:t>
      </w:r>
    </w:p>
    <w:p w:rsidR="00A53BDA" w:rsidRPr="00A53BDA" w:rsidRDefault="00A53BDA" w:rsidP="00A53BDA">
      <w:pPr>
        <w:autoSpaceDE w:val="0"/>
        <w:autoSpaceDN w:val="0"/>
        <w:adjustRightInd w:val="0"/>
        <w:ind w:firstLine="720"/>
        <w:jc w:val="both"/>
        <w:rPr>
          <w:rFonts w:ascii="Arial" w:hAnsi="Arial"/>
        </w:rPr>
      </w:pPr>
      <w:bookmarkStart w:id="4" w:name="sub_8011"/>
      <w:bookmarkEnd w:id="3"/>
      <w:r w:rsidRPr="00A53BDA">
        <w:rPr>
          <w:rFonts w:ascii="Arial" w:hAnsi="Arial"/>
        </w:rPr>
        <w:t>1) первичная медико-санитарная помощь, в том числе доврачебная, врачебная и специализированная;</w:t>
      </w:r>
    </w:p>
    <w:p w:rsidR="00A53BDA" w:rsidRPr="00A53BDA" w:rsidRDefault="00A53BDA" w:rsidP="00A53BDA">
      <w:pPr>
        <w:autoSpaceDE w:val="0"/>
        <w:autoSpaceDN w:val="0"/>
        <w:adjustRightInd w:val="0"/>
        <w:ind w:firstLine="720"/>
        <w:jc w:val="both"/>
        <w:rPr>
          <w:rFonts w:ascii="Arial" w:hAnsi="Arial"/>
        </w:rPr>
      </w:pPr>
      <w:bookmarkStart w:id="5" w:name="sub_8012"/>
      <w:bookmarkEnd w:id="4"/>
      <w:r w:rsidRPr="00A53BDA">
        <w:rPr>
          <w:rFonts w:ascii="Arial" w:hAnsi="Arial"/>
        </w:rPr>
        <w:t>2) специализированная медицинская помощь, в том числе высокотехнологичная;</w:t>
      </w:r>
    </w:p>
    <w:p w:rsidR="00A53BDA" w:rsidRPr="00A53BDA" w:rsidRDefault="00A53BDA" w:rsidP="00A53BDA">
      <w:pPr>
        <w:autoSpaceDE w:val="0"/>
        <w:autoSpaceDN w:val="0"/>
        <w:adjustRightInd w:val="0"/>
        <w:ind w:firstLine="720"/>
        <w:jc w:val="both"/>
        <w:rPr>
          <w:rFonts w:ascii="Arial" w:hAnsi="Arial"/>
        </w:rPr>
      </w:pPr>
      <w:bookmarkStart w:id="6" w:name="sub_8013"/>
      <w:bookmarkEnd w:id="5"/>
      <w:r w:rsidRPr="00A53BDA">
        <w:rPr>
          <w:rFonts w:ascii="Arial" w:hAnsi="Arial"/>
        </w:rPr>
        <w:t>3) скорая медицинская помощь, в том числе скорая специализированная;</w:t>
      </w:r>
    </w:p>
    <w:p w:rsidR="00A53BDA" w:rsidRPr="00A53BDA" w:rsidRDefault="00A53BDA" w:rsidP="00A53BDA">
      <w:pPr>
        <w:autoSpaceDE w:val="0"/>
        <w:autoSpaceDN w:val="0"/>
        <w:adjustRightInd w:val="0"/>
        <w:ind w:firstLine="720"/>
        <w:jc w:val="both"/>
        <w:rPr>
          <w:rFonts w:ascii="Arial" w:hAnsi="Arial"/>
        </w:rPr>
      </w:pPr>
      <w:bookmarkStart w:id="7" w:name="sub_8014"/>
      <w:bookmarkEnd w:id="6"/>
      <w:r w:rsidRPr="00A53BDA">
        <w:rPr>
          <w:rFonts w:ascii="Arial" w:hAnsi="Arial"/>
        </w:rPr>
        <w:t>4) паллиативная медицинская помощь в медицинских организациях.</w:t>
      </w:r>
    </w:p>
    <w:p w:rsidR="00A53BDA" w:rsidRPr="00A53BDA" w:rsidRDefault="00A53BDA" w:rsidP="00A53BDA">
      <w:pPr>
        <w:autoSpaceDE w:val="0"/>
        <w:autoSpaceDN w:val="0"/>
        <w:adjustRightInd w:val="0"/>
        <w:ind w:firstLine="720"/>
        <w:jc w:val="both"/>
        <w:rPr>
          <w:rFonts w:ascii="Arial" w:hAnsi="Arial"/>
        </w:rPr>
      </w:pPr>
      <w:bookmarkStart w:id="8" w:name="sub_802"/>
      <w:bookmarkEnd w:id="7"/>
      <w:r w:rsidRPr="00A53BDA">
        <w:rPr>
          <w:rFonts w:ascii="Arial" w:hAnsi="Arial"/>
        </w:rPr>
        <w:t xml:space="preserve">2. </w:t>
      </w:r>
      <w:proofErr w:type="gramStart"/>
      <w:r w:rsidRPr="00A53BDA">
        <w:rPr>
          <w:rFonts w:ascii="Arial" w:hAnsi="Arial"/>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 w:history="1">
        <w:r w:rsidRPr="00A53BDA">
          <w:rPr>
            <w:rFonts w:ascii="Arial" w:hAnsi="Arial"/>
            <w:color w:val="106BBE"/>
          </w:rPr>
          <w:t>перечень</w:t>
        </w:r>
      </w:hyperlink>
      <w:r w:rsidRPr="00A53BDA">
        <w:rPr>
          <w:rFonts w:ascii="Arial" w:hAnsi="Arial"/>
        </w:rPr>
        <w:t xml:space="preserve"> жизненно необходимых и важнейших лекарственных</w:t>
      </w:r>
      <w:proofErr w:type="gramEnd"/>
      <w:r w:rsidRPr="00A53BDA">
        <w:rPr>
          <w:rFonts w:ascii="Arial" w:hAnsi="Arial"/>
        </w:rPr>
        <w:t xml:space="preserve"> препаратов в соответствии с </w:t>
      </w:r>
      <w:hyperlink r:id="rId5" w:history="1">
        <w:r w:rsidRPr="00A53BDA">
          <w:rPr>
            <w:rFonts w:ascii="Arial" w:hAnsi="Arial"/>
            <w:color w:val="106BBE"/>
          </w:rPr>
          <w:t>Федеральным законом</w:t>
        </w:r>
      </w:hyperlink>
      <w:r w:rsidRPr="00A53BDA">
        <w:rPr>
          <w:rFonts w:ascii="Arial" w:hAnsi="Arial"/>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A53BDA" w:rsidRPr="00A53BDA" w:rsidRDefault="00A53BDA" w:rsidP="00A53BDA">
      <w:pPr>
        <w:autoSpaceDE w:val="0"/>
        <w:autoSpaceDN w:val="0"/>
        <w:adjustRightInd w:val="0"/>
        <w:ind w:firstLine="720"/>
        <w:jc w:val="both"/>
        <w:rPr>
          <w:rFonts w:ascii="Arial" w:hAnsi="Arial"/>
        </w:rPr>
      </w:pPr>
      <w:bookmarkStart w:id="9" w:name="sub_803"/>
      <w:bookmarkEnd w:id="8"/>
      <w:r w:rsidRPr="00A53BDA">
        <w:rPr>
          <w:rFonts w:ascii="Arial" w:hAnsi="Arial"/>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A53BDA">
        <w:rPr>
          <w:rFonts w:ascii="Arial" w:hAnsi="Arial"/>
        </w:rPr>
        <w:t>дств гр</w:t>
      </w:r>
      <w:proofErr w:type="gramEnd"/>
      <w:r w:rsidRPr="00A53BDA">
        <w:rPr>
          <w:rFonts w:ascii="Arial" w:hAnsi="Arial"/>
        </w:rPr>
        <w:t>аждан:</w:t>
      </w:r>
    </w:p>
    <w:p w:rsidR="00A53BDA" w:rsidRPr="00A53BDA" w:rsidRDefault="00A53BDA" w:rsidP="00A53BDA">
      <w:pPr>
        <w:autoSpaceDE w:val="0"/>
        <w:autoSpaceDN w:val="0"/>
        <w:adjustRightInd w:val="0"/>
        <w:ind w:firstLine="720"/>
        <w:jc w:val="both"/>
        <w:rPr>
          <w:rFonts w:ascii="Arial" w:hAnsi="Arial"/>
        </w:rPr>
      </w:pPr>
      <w:bookmarkStart w:id="10" w:name="sub_8031"/>
      <w:bookmarkEnd w:id="9"/>
      <w:r w:rsidRPr="00A53BDA">
        <w:rPr>
          <w:rFonts w:ascii="Arial" w:hAnsi="Arial"/>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A53BDA" w:rsidRPr="00A53BDA" w:rsidRDefault="00A53BDA" w:rsidP="00A53BDA">
      <w:pPr>
        <w:autoSpaceDE w:val="0"/>
        <w:autoSpaceDN w:val="0"/>
        <w:adjustRightInd w:val="0"/>
        <w:ind w:firstLine="720"/>
        <w:jc w:val="both"/>
        <w:rPr>
          <w:rFonts w:ascii="Arial" w:hAnsi="Arial"/>
        </w:rPr>
      </w:pPr>
      <w:bookmarkStart w:id="11" w:name="sub_8032"/>
      <w:bookmarkEnd w:id="10"/>
      <w:r w:rsidRPr="00A53BDA">
        <w:rPr>
          <w:rFonts w:ascii="Arial" w:hAnsi="Arial"/>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53BDA" w:rsidRPr="00A53BDA" w:rsidRDefault="00A53BDA" w:rsidP="00A53BDA">
      <w:pPr>
        <w:autoSpaceDE w:val="0"/>
        <w:autoSpaceDN w:val="0"/>
        <w:adjustRightInd w:val="0"/>
        <w:ind w:firstLine="720"/>
        <w:jc w:val="both"/>
        <w:rPr>
          <w:rFonts w:ascii="Arial" w:hAnsi="Arial"/>
        </w:rPr>
      </w:pPr>
      <w:bookmarkStart w:id="12" w:name="sub_8033"/>
      <w:bookmarkEnd w:id="11"/>
      <w:r w:rsidRPr="00A53BDA">
        <w:rPr>
          <w:rFonts w:ascii="Arial" w:hAnsi="Arial"/>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bookmarkEnd w:id="12"/>
    <w:p w:rsidR="00A53BDA" w:rsidRPr="00A53BDA" w:rsidRDefault="00A53BDA" w:rsidP="00A53BDA">
      <w:pPr>
        <w:autoSpaceDE w:val="0"/>
        <w:autoSpaceDN w:val="0"/>
        <w:adjustRightInd w:val="0"/>
        <w:spacing w:before="75"/>
        <w:ind w:left="170"/>
        <w:jc w:val="both"/>
        <w:rPr>
          <w:rFonts w:ascii="Arial" w:hAnsi="Arial"/>
          <w:color w:val="000000"/>
          <w:sz w:val="16"/>
          <w:szCs w:val="16"/>
          <w:shd w:val="clear" w:color="auto" w:fill="F0F0F0"/>
        </w:rPr>
      </w:pPr>
      <w:r w:rsidRPr="00A53BDA">
        <w:rPr>
          <w:rFonts w:ascii="Arial" w:hAnsi="Arial"/>
          <w:color w:val="000000"/>
          <w:sz w:val="16"/>
          <w:szCs w:val="16"/>
          <w:shd w:val="clear" w:color="auto" w:fill="F0F0F0"/>
        </w:rPr>
        <w:t>ГАРАНТ:</w:t>
      </w:r>
    </w:p>
    <w:p w:rsidR="00A53BDA" w:rsidRPr="00A53BDA" w:rsidRDefault="00A53BDA" w:rsidP="00A53BDA">
      <w:pPr>
        <w:autoSpaceDE w:val="0"/>
        <w:autoSpaceDN w:val="0"/>
        <w:adjustRightInd w:val="0"/>
        <w:spacing w:before="75"/>
        <w:ind w:left="170"/>
        <w:jc w:val="both"/>
        <w:rPr>
          <w:rFonts w:ascii="Arial" w:hAnsi="Arial"/>
          <w:color w:val="353842"/>
          <w:shd w:val="clear" w:color="auto" w:fill="F0F0F0"/>
        </w:rPr>
      </w:pPr>
      <w:bookmarkStart w:id="13" w:name="sub_483872248"/>
      <w:r w:rsidRPr="00A53BDA">
        <w:rPr>
          <w:rFonts w:ascii="Arial" w:hAnsi="Arial"/>
          <w:color w:val="353842"/>
          <w:shd w:val="clear" w:color="auto" w:fill="F0F0F0"/>
        </w:rPr>
        <w:lastRenderedPageBreak/>
        <w:t xml:space="preserve">См. </w:t>
      </w:r>
      <w:hyperlink r:id="rId6" w:history="1">
        <w:r w:rsidRPr="00A53BDA">
          <w:rPr>
            <w:rFonts w:ascii="Arial" w:hAnsi="Arial"/>
            <w:color w:val="106BBE"/>
            <w:shd w:val="clear" w:color="auto" w:fill="F0F0F0"/>
          </w:rPr>
          <w:t>Перечень</w:t>
        </w:r>
      </w:hyperlink>
      <w:r w:rsidRPr="00A53BDA">
        <w:rPr>
          <w:rFonts w:ascii="Arial" w:hAnsi="Arial"/>
          <w:color w:val="353842"/>
          <w:shd w:val="clear" w:color="auto" w:fill="F0F0F0"/>
        </w:rPr>
        <w:t xml:space="preserve"> медицинских и эпидемиологических показаний к размещению пациентов в маломестных палатах (боксах), утвержденный </w:t>
      </w:r>
      <w:hyperlink r:id="rId7" w:history="1">
        <w:r w:rsidRPr="00A53BDA">
          <w:rPr>
            <w:rFonts w:ascii="Arial" w:hAnsi="Arial"/>
            <w:color w:val="106BBE"/>
            <w:shd w:val="clear" w:color="auto" w:fill="F0F0F0"/>
          </w:rPr>
          <w:t>приказом</w:t>
        </w:r>
      </w:hyperlink>
      <w:r w:rsidRPr="00A53BDA">
        <w:rPr>
          <w:rFonts w:ascii="Arial" w:hAnsi="Arial"/>
          <w:color w:val="353842"/>
          <w:shd w:val="clear" w:color="auto" w:fill="F0F0F0"/>
        </w:rPr>
        <w:t xml:space="preserve"> </w:t>
      </w:r>
      <w:proofErr w:type="spellStart"/>
      <w:r w:rsidRPr="00A53BDA">
        <w:rPr>
          <w:rFonts w:ascii="Arial" w:hAnsi="Arial"/>
          <w:color w:val="353842"/>
          <w:shd w:val="clear" w:color="auto" w:fill="F0F0F0"/>
        </w:rPr>
        <w:t>Минздравсоцразвития</w:t>
      </w:r>
      <w:proofErr w:type="spellEnd"/>
      <w:r w:rsidRPr="00A53BDA">
        <w:rPr>
          <w:rFonts w:ascii="Arial" w:hAnsi="Arial"/>
          <w:color w:val="353842"/>
          <w:shd w:val="clear" w:color="auto" w:fill="F0F0F0"/>
        </w:rPr>
        <w:t xml:space="preserve"> России от 15 мая </w:t>
      </w:r>
      <w:smartTag w:uri="urn:schemas-microsoft-com:office:smarttags" w:element="metricconverter">
        <w:smartTagPr>
          <w:attr w:name="ProductID" w:val="2012 г"/>
        </w:smartTagPr>
        <w:r w:rsidRPr="00A53BDA">
          <w:rPr>
            <w:rFonts w:ascii="Arial" w:hAnsi="Arial"/>
            <w:color w:val="353842"/>
            <w:shd w:val="clear" w:color="auto" w:fill="F0F0F0"/>
          </w:rPr>
          <w:t>2012 г</w:t>
        </w:r>
      </w:smartTag>
      <w:r w:rsidRPr="00A53BDA">
        <w:rPr>
          <w:rFonts w:ascii="Arial" w:hAnsi="Arial"/>
          <w:color w:val="353842"/>
          <w:shd w:val="clear" w:color="auto" w:fill="F0F0F0"/>
        </w:rPr>
        <w:t>. N 535н</w:t>
      </w:r>
    </w:p>
    <w:p w:rsidR="00A53BDA" w:rsidRPr="00A53BDA" w:rsidRDefault="00A53BDA" w:rsidP="00A53BDA">
      <w:pPr>
        <w:autoSpaceDE w:val="0"/>
        <w:autoSpaceDN w:val="0"/>
        <w:adjustRightInd w:val="0"/>
        <w:ind w:firstLine="720"/>
        <w:jc w:val="both"/>
        <w:rPr>
          <w:rFonts w:ascii="Arial" w:hAnsi="Arial"/>
        </w:rPr>
      </w:pPr>
      <w:bookmarkStart w:id="14" w:name="sub_8034"/>
      <w:bookmarkEnd w:id="13"/>
      <w:r w:rsidRPr="00A53BDA">
        <w:rPr>
          <w:rFonts w:ascii="Arial" w:hAnsi="Arial"/>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53BDA" w:rsidRPr="00A53BDA" w:rsidRDefault="00A53BDA" w:rsidP="00A53BDA">
      <w:pPr>
        <w:autoSpaceDE w:val="0"/>
        <w:autoSpaceDN w:val="0"/>
        <w:adjustRightInd w:val="0"/>
        <w:ind w:firstLine="720"/>
        <w:jc w:val="both"/>
        <w:rPr>
          <w:rFonts w:ascii="Arial" w:hAnsi="Arial"/>
        </w:rPr>
      </w:pPr>
      <w:bookmarkStart w:id="15" w:name="sub_8035"/>
      <w:bookmarkEnd w:id="14"/>
      <w:r w:rsidRPr="00A53BDA">
        <w:rPr>
          <w:rFonts w:ascii="Arial" w:hAnsi="Arial"/>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53BDA" w:rsidRPr="00A53BDA" w:rsidRDefault="00A53BDA" w:rsidP="00A53BDA">
      <w:pPr>
        <w:autoSpaceDE w:val="0"/>
        <w:autoSpaceDN w:val="0"/>
        <w:adjustRightInd w:val="0"/>
        <w:ind w:firstLine="720"/>
        <w:jc w:val="both"/>
        <w:rPr>
          <w:rFonts w:ascii="Arial" w:hAnsi="Arial"/>
        </w:rPr>
      </w:pPr>
      <w:bookmarkStart w:id="16" w:name="sub_8036"/>
      <w:bookmarkEnd w:id="15"/>
      <w:r w:rsidRPr="00A53BDA">
        <w:rPr>
          <w:rFonts w:ascii="Arial" w:hAnsi="Arial"/>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53BDA" w:rsidRPr="00A53BDA" w:rsidRDefault="00A53BDA" w:rsidP="00A53BDA">
      <w:pPr>
        <w:autoSpaceDE w:val="0"/>
        <w:autoSpaceDN w:val="0"/>
        <w:adjustRightInd w:val="0"/>
        <w:ind w:firstLine="720"/>
        <w:jc w:val="both"/>
        <w:rPr>
          <w:rFonts w:ascii="Arial" w:hAnsi="Arial"/>
        </w:rPr>
      </w:pPr>
      <w:bookmarkStart w:id="17" w:name="sub_804"/>
      <w:bookmarkEnd w:id="16"/>
      <w:r w:rsidRPr="00A53BDA">
        <w:rPr>
          <w:rFonts w:ascii="Arial" w:hAnsi="Arial"/>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53BDA" w:rsidRPr="00A53BDA" w:rsidRDefault="00A53BDA" w:rsidP="00A53BDA">
      <w:pPr>
        <w:autoSpaceDE w:val="0"/>
        <w:autoSpaceDN w:val="0"/>
        <w:adjustRightInd w:val="0"/>
        <w:ind w:firstLine="720"/>
        <w:jc w:val="both"/>
        <w:rPr>
          <w:rFonts w:ascii="Arial" w:hAnsi="Arial"/>
        </w:rPr>
      </w:pPr>
      <w:bookmarkStart w:id="18" w:name="sub_805"/>
      <w:bookmarkEnd w:id="17"/>
      <w:r w:rsidRPr="00A53BDA">
        <w:rPr>
          <w:rFonts w:ascii="Arial" w:hAnsi="Arial"/>
        </w:rPr>
        <w:t>5. В рамках программы государственных гарантий бесплатного оказания гражданам медицинской помощи устанавливаются:</w:t>
      </w:r>
    </w:p>
    <w:p w:rsidR="00A53BDA" w:rsidRPr="00A53BDA" w:rsidRDefault="00A53BDA" w:rsidP="00A53BDA">
      <w:pPr>
        <w:autoSpaceDE w:val="0"/>
        <w:autoSpaceDN w:val="0"/>
        <w:adjustRightInd w:val="0"/>
        <w:ind w:firstLine="720"/>
        <w:jc w:val="both"/>
        <w:rPr>
          <w:rFonts w:ascii="Arial" w:hAnsi="Arial"/>
        </w:rPr>
      </w:pPr>
      <w:bookmarkStart w:id="19" w:name="sub_8051"/>
      <w:bookmarkEnd w:id="18"/>
      <w:r w:rsidRPr="00A53BDA">
        <w:rPr>
          <w:rFonts w:ascii="Arial" w:hAnsi="Arial"/>
        </w:rPr>
        <w:t>1) перечень форм и условий медицинской помощи, оказание которой осуществляется бесплатно;</w:t>
      </w:r>
    </w:p>
    <w:p w:rsidR="00A53BDA" w:rsidRPr="00A53BDA" w:rsidRDefault="00A53BDA" w:rsidP="00A53BDA">
      <w:pPr>
        <w:autoSpaceDE w:val="0"/>
        <w:autoSpaceDN w:val="0"/>
        <w:adjustRightInd w:val="0"/>
        <w:ind w:firstLine="720"/>
        <w:jc w:val="both"/>
        <w:rPr>
          <w:rFonts w:ascii="Arial" w:hAnsi="Arial"/>
        </w:rPr>
      </w:pPr>
      <w:bookmarkStart w:id="20" w:name="sub_8052"/>
      <w:bookmarkEnd w:id="19"/>
      <w:r w:rsidRPr="00A53BDA">
        <w:rPr>
          <w:rFonts w:ascii="Arial" w:hAnsi="Arial"/>
        </w:rPr>
        <w:t>2) перечень заболеваний и состояний, оказание медицинской помощи при которых осуществляется бесплатно;</w:t>
      </w:r>
    </w:p>
    <w:p w:rsidR="00A53BDA" w:rsidRPr="00A53BDA" w:rsidRDefault="00A53BDA" w:rsidP="00A53BDA">
      <w:pPr>
        <w:autoSpaceDE w:val="0"/>
        <w:autoSpaceDN w:val="0"/>
        <w:adjustRightInd w:val="0"/>
        <w:ind w:firstLine="720"/>
        <w:jc w:val="both"/>
        <w:rPr>
          <w:rFonts w:ascii="Arial" w:hAnsi="Arial"/>
        </w:rPr>
      </w:pPr>
      <w:bookmarkStart w:id="21" w:name="sub_8053"/>
      <w:bookmarkEnd w:id="20"/>
      <w:r w:rsidRPr="00A53BDA">
        <w:rPr>
          <w:rFonts w:ascii="Arial" w:hAnsi="Arial"/>
        </w:rPr>
        <w:t>3) категории граждан, оказание медицинской помощи которым осуществляется бесплатно;</w:t>
      </w:r>
    </w:p>
    <w:p w:rsidR="00A53BDA" w:rsidRPr="00A53BDA" w:rsidRDefault="00A53BDA" w:rsidP="00A53BDA">
      <w:pPr>
        <w:autoSpaceDE w:val="0"/>
        <w:autoSpaceDN w:val="0"/>
        <w:adjustRightInd w:val="0"/>
        <w:ind w:firstLine="720"/>
        <w:jc w:val="both"/>
        <w:rPr>
          <w:rFonts w:ascii="Arial" w:hAnsi="Arial"/>
        </w:rPr>
      </w:pPr>
      <w:bookmarkStart w:id="22" w:name="sub_8054"/>
      <w:bookmarkEnd w:id="21"/>
      <w:r w:rsidRPr="00A53BDA">
        <w:rPr>
          <w:rFonts w:ascii="Arial" w:hAnsi="Arial"/>
        </w:rPr>
        <w:t xml:space="preserve">4) базовая программа обязательного медицинского страхования в соответствии с </w:t>
      </w:r>
      <w:hyperlink r:id="rId8" w:history="1">
        <w:r w:rsidRPr="00A53BDA">
          <w:rPr>
            <w:rFonts w:ascii="Arial" w:hAnsi="Arial"/>
            <w:color w:val="106BBE"/>
          </w:rPr>
          <w:t>законодательством</w:t>
        </w:r>
      </w:hyperlink>
      <w:r w:rsidRPr="00A53BDA">
        <w:rPr>
          <w:rFonts w:ascii="Arial" w:hAnsi="Arial"/>
        </w:rPr>
        <w:t xml:space="preserve"> Российской Федерации об обязательном медицинском страховании;</w:t>
      </w:r>
    </w:p>
    <w:p w:rsidR="00A53BDA" w:rsidRPr="00A53BDA" w:rsidRDefault="00A53BDA" w:rsidP="00A53BDA">
      <w:pPr>
        <w:autoSpaceDE w:val="0"/>
        <w:autoSpaceDN w:val="0"/>
        <w:adjustRightInd w:val="0"/>
        <w:ind w:firstLine="720"/>
        <w:jc w:val="both"/>
        <w:rPr>
          <w:rFonts w:ascii="Arial" w:hAnsi="Arial"/>
        </w:rPr>
      </w:pPr>
      <w:bookmarkStart w:id="23" w:name="sub_8055"/>
      <w:bookmarkEnd w:id="22"/>
      <w:r w:rsidRPr="00A53BDA">
        <w:rPr>
          <w:rFonts w:ascii="Arial" w:hAnsi="Arial"/>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A53BDA">
        <w:rPr>
          <w:rFonts w:ascii="Arial" w:hAnsi="Arial"/>
        </w:rPr>
        <w:t>подушевые</w:t>
      </w:r>
      <w:proofErr w:type="spellEnd"/>
      <w:r w:rsidRPr="00A53BDA">
        <w:rPr>
          <w:rFonts w:ascii="Arial" w:hAnsi="Arial"/>
        </w:rPr>
        <w:t xml:space="preserve"> нормативы финансирования, а также порядок и структура формирования тарифов на медицинскую помощь и способы ее оплаты;</w:t>
      </w:r>
    </w:p>
    <w:p w:rsidR="00A53BDA" w:rsidRPr="00A53BDA" w:rsidRDefault="00A53BDA" w:rsidP="00A53BDA">
      <w:pPr>
        <w:autoSpaceDE w:val="0"/>
        <w:autoSpaceDN w:val="0"/>
        <w:adjustRightInd w:val="0"/>
        <w:ind w:firstLine="720"/>
        <w:jc w:val="both"/>
        <w:rPr>
          <w:rFonts w:ascii="Arial" w:hAnsi="Arial"/>
        </w:rPr>
      </w:pPr>
      <w:bookmarkStart w:id="24" w:name="sub_8056"/>
      <w:bookmarkEnd w:id="23"/>
      <w:r w:rsidRPr="00A53BDA">
        <w:rPr>
          <w:rFonts w:ascii="Arial" w:hAnsi="Arial"/>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53BDA" w:rsidRPr="00A53BDA" w:rsidRDefault="00A53BDA" w:rsidP="00A53BDA">
      <w:pPr>
        <w:autoSpaceDE w:val="0"/>
        <w:autoSpaceDN w:val="0"/>
        <w:adjustRightInd w:val="0"/>
        <w:ind w:firstLine="720"/>
        <w:jc w:val="both"/>
        <w:rPr>
          <w:rFonts w:ascii="Arial" w:hAnsi="Arial"/>
        </w:rPr>
      </w:pPr>
      <w:bookmarkStart w:id="25" w:name="sub_806"/>
      <w:bookmarkEnd w:id="24"/>
      <w:r w:rsidRPr="00A53BDA">
        <w:rPr>
          <w:rFonts w:ascii="Arial" w:hAnsi="Arial"/>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53BDA" w:rsidRPr="00A53BDA" w:rsidRDefault="00A53BDA" w:rsidP="00A53BDA">
      <w:pPr>
        <w:autoSpaceDE w:val="0"/>
        <w:autoSpaceDN w:val="0"/>
        <w:adjustRightInd w:val="0"/>
        <w:ind w:firstLine="720"/>
        <w:jc w:val="both"/>
        <w:rPr>
          <w:rFonts w:ascii="Arial" w:hAnsi="Arial"/>
        </w:rPr>
      </w:pPr>
      <w:bookmarkStart w:id="26" w:name="sub_8061"/>
      <w:bookmarkEnd w:id="25"/>
      <w:r w:rsidRPr="00A53BDA">
        <w:rPr>
          <w:rFonts w:ascii="Arial" w:hAnsi="Arial"/>
        </w:rPr>
        <w:t>1) перечень видов, форм и условий медицинской помощи, оказание которой осуществляется за счет бюджетных ассигнований федерального бюджета;</w:t>
      </w:r>
    </w:p>
    <w:p w:rsidR="00A53BDA" w:rsidRPr="00A53BDA" w:rsidRDefault="00A53BDA" w:rsidP="00A53BDA">
      <w:pPr>
        <w:autoSpaceDE w:val="0"/>
        <w:autoSpaceDN w:val="0"/>
        <w:adjustRightInd w:val="0"/>
        <w:ind w:firstLine="720"/>
        <w:jc w:val="both"/>
        <w:rPr>
          <w:rFonts w:ascii="Arial" w:hAnsi="Arial"/>
        </w:rPr>
      </w:pPr>
      <w:bookmarkStart w:id="27" w:name="sub_8062"/>
      <w:bookmarkEnd w:id="26"/>
      <w:r w:rsidRPr="00A53BDA">
        <w:rPr>
          <w:rFonts w:ascii="Arial" w:hAnsi="Arial"/>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53BDA" w:rsidRPr="00A53BDA" w:rsidRDefault="00A53BDA" w:rsidP="00A53BDA">
      <w:pPr>
        <w:autoSpaceDE w:val="0"/>
        <w:autoSpaceDN w:val="0"/>
        <w:adjustRightInd w:val="0"/>
        <w:ind w:firstLine="720"/>
        <w:jc w:val="both"/>
        <w:rPr>
          <w:rFonts w:ascii="Arial" w:hAnsi="Arial"/>
        </w:rPr>
      </w:pPr>
      <w:bookmarkStart w:id="28" w:name="sub_8063"/>
      <w:bookmarkEnd w:id="27"/>
      <w:r w:rsidRPr="00A53BDA">
        <w:rPr>
          <w:rFonts w:ascii="Arial" w:hAnsi="Arial"/>
        </w:rPr>
        <w:t>3) категории граждан, оказание медицинской помощи которым осуществляется за счет бюджетных ассигнований федерального бюджета;</w:t>
      </w:r>
    </w:p>
    <w:p w:rsidR="00A53BDA" w:rsidRPr="00A53BDA" w:rsidRDefault="00A53BDA" w:rsidP="00A53BDA">
      <w:pPr>
        <w:autoSpaceDE w:val="0"/>
        <w:autoSpaceDN w:val="0"/>
        <w:adjustRightInd w:val="0"/>
        <w:ind w:firstLine="720"/>
        <w:jc w:val="both"/>
        <w:rPr>
          <w:rFonts w:ascii="Arial" w:hAnsi="Arial"/>
        </w:rPr>
      </w:pPr>
      <w:bookmarkStart w:id="29" w:name="sub_8064"/>
      <w:bookmarkEnd w:id="28"/>
      <w:r w:rsidRPr="00A53BDA">
        <w:rPr>
          <w:rFonts w:ascii="Arial" w:hAnsi="Arial"/>
        </w:rPr>
        <w:lastRenderedPageBreak/>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53BDA" w:rsidRPr="00A53BDA" w:rsidRDefault="00A53BDA" w:rsidP="00A53BDA">
      <w:pPr>
        <w:autoSpaceDE w:val="0"/>
        <w:autoSpaceDN w:val="0"/>
        <w:adjustRightInd w:val="0"/>
        <w:ind w:firstLine="720"/>
        <w:jc w:val="both"/>
        <w:rPr>
          <w:rFonts w:ascii="Arial" w:hAnsi="Arial"/>
        </w:rPr>
      </w:pPr>
      <w:bookmarkStart w:id="30" w:name="sub_807"/>
      <w:bookmarkEnd w:id="29"/>
      <w:r w:rsidRPr="00A53BDA">
        <w:rPr>
          <w:rFonts w:ascii="Arial" w:hAnsi="Arial"/>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bookmarkEnd w:id="30"/>
    <w:p w:rsidR="00A53BDA" w:rsidRPr="00A53BDA" w:rsidRDefault="00A53BDA" w:rsidP="00A53BDA">
      <w:pPr>
        <w:autoSpaceDE w:val="0"/>
        <w:autoSpaceDN w:val="0"/>
        <w:adjustRightInd w:val="0"/>
        <w:spacing w:before="75"/>
        <w:ind w:left="170"/>
        <w:jc w:val="both"/>
        <w:rPr>
          <w:rFonts w:ascii="Arial" w:hAnsi="Arial"/>
          <w:color w:val="000000"/>
          <w:sz w:val="16"/>
          <w:szCs w:val="16"/>
          <w:shd w:val="clear" w:color="auto" w:fill="F0F0F0"/>
        </w:rPr>
      </w:pPr>
      <w:r w:rsidRPr="00A53BDA">
        <w:rPr>
          <w:rFonts w:ascii="Arial" w:hAnsi="Arial"/>
          <w:color w:val="000000"/>
          <w:sz w:val="16"/>
          <w:szCs w:val="16"/>
          <w:shd w:val="clear" w:color="auto" w:fill="F0F0F0"/>
        </w:rPr>
        <w:t>ГАРАНТ:</w:t>
      </w:r>
    </w:p>
    <w:p w:rsidR="00A53BDA" w:rsidRPr="00A53BDA" w:rsidRDefault="00A53BDA" w:rsidP="00A53BDA">
      <w:pPr>
        <w:autoSpaceDE w:val="0"/>
        <w:autoSpaceDN w:val="0"/>
        <w:adjustRightInd w:val="0"/>
        <w:spacing w:before="75"/>
        <w:ind w:left="170"/>
        <w:jc w:val="both"/>
        <w:rPr>
          <w:rFonts w:ascii="Arial" w:hAnsi="Arial"/>
          <w:color w:val="353842"/>
          <w:shd w:val="clear" w:color="auto" w:fill="F0F0F0"/>
        </w:rPr>
      </w:pPr>
      <w:bookmarkStart w:id="31" w:name="sub_483888216"/>
      <w:proofErr w:type="gramStart"/>
      <w:r w:rsidRPr="00A53BDA">
        <w:rPr>
          <w:rFonts w:ascii="Arial" w:hAnsi="Arial"/>
          <w:color w:val="353842"/>
          <w:shd w:val="clear" w:color="auto" w:fill="F0F0F0"/>
        </w:rPr>
        <w:t xml:space="preserve">Согласно </w:t>
      </w:r>
      <w:hyperlink w:anchor="sub_100118" w:history="1">
        <w:r w:rsidRPr="00A53BDA">
          <w:rPr>
            <w:rFonts w:ascii="Arial" w:hAnsi="Arial"/>
            <w:color w:val="106BBE"/>
            <w:shd w:val="clear" w:color="auto" w:fill="F0F0F0"/>
          </w:rPr>
          <w:t>части 18 статьи 100</w:t>
        </w:r>
      </w:hyperlink>
      <w:r w:rsidRPr="00A53BDA">
        <w:rPr>
          <w:rFonts w:ascii="Arial" w:hAnsi="Arial"/>
          <w:color w:val="353842"/>
          <w:shd w:val="clear" w:color="auto" w:fill="F0F0F0"/>
        </w:rPr>
        <w:t xml:space="preserve"> настоящего Федерального закона в </w:t>
      </w:r>
      <w:smartTag w:uri="urn:schemas-microsoft-com:office:smarttags" w:element="metricconverter">
        <w:smartTagPr>
          <w:attr w:name="ProductID" w:val="2012 г"/>
        </w:smartTagPr>
        <w:r w:rsidRPr="00A53BDA">
          <w:rPr>
            <w:rFonts w:ascii="Arial" w:hAnsi="Arial"/>
            <w:color w:val="353842"/>
            <w:shd w:val="clear" w:color="auto" w:fill="F0F0F0"/>
          </w:rPr>
          <w:t>2012 г</w:t>
        </w:r>
      </w:smartTag>
      <w:r w:rsidRPr="00A53BDA">
        <w:rPr>
          <w:rFonts w:ascii="Arial" w:hAnsi="Arial"/>
          <w:color w:val="353842"/>
          <w:shd w:val="clear" w:color="auto" w:fill="F0F0F0"/>
        </w:rPr>
        <w:t xml:space="preserve">.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 w:history="1">
        <w:r w:rsidRPr="00A53BDA">
          <w:rPr>
            <w:rFonts w:ascii="Arial" w:hAnsi="Arial"/>
            <w:color w:val="106BBE"/>
            <w:shd w:val="clear" w:color="auto" w:fill="F0F0F0"/>
          </w:rPr>
          <w:t>статьи 20.1</w:t>
        </w:r>
      </w:hyperlink>
      <w:r w:rsidRPr="00A53BDA">
        <w:rPr>
          <w:rFonts w:ascii="Arial" w:hAnsi="Arial"/>
          <w:color w:val="353842"/>
          <w:shd w:val="clear" w:color="auto" w:fill="F0F0F0"/>
        </w:rPr>
        <w:t xml:space="preserve"> Основ законодательства РФ об охране здоровья граждан от 22 июля </w:t>
      </w:r>
      <w:smartTag w:uri="urn:schemas-microsoft-com:office:smarttags" w:element="metricconverter">
        <w:smartTagPr>
          <w:attr w:name="ProductID" w:val="1993 г"/>
        </w:smartTagPr>
        <w:r w:rsidRPr="00A53BDA">
          <w:rPr>
            <w:rFonts w:ascii="Arial" w:hAnsi="Arial"/>
            <w:color w:val="353842"/>
            <w:shd w:val="clear" w:color="auto" w:fill="F0F0F0"/>
          </w:rPr>
          <w:t>1993 г</w:t>
        </w:r>
      </w:smartTag>
      <w:r w:rsidRPr="00A53BDA">
        <w:rPr>
          <w:rFonts w:ascii="Arial" w:hAnsi="Arial"/>
          <w:color w:val="353842"/>
          <w:shd w:val="clear" w:color="auto" w:fill="F0F0F0"/>
        </w:rPr>
        <w:t>. N 5487-I</w:t>
      </w:r>
      <w:proofErr w:type="gramEnd"/>
    </w:p>
    <w:bookmarkEnd w:id="31"/>
    <w:p w:rsidR="00A53BDA" w:rsidRPr="00A53BDA" w:rsidRDefault="00A53BDA" w:rsidP="00A53BDA">
      <w:pPr>
        <w:autoSpaceDE w:val="0"/>
        <w:autoSpaceDN w:val="0"/>
        <w:adjustRightInd w:val="0"/>
        <w:spacing w:before="75"/>
        <w:ind w:left="170"/>
        <w:jc w:val="both"/>
        <w:rPr>
          <w:rFonts w:ascii="Arial" w:hAnsi="Arial"/>
          <w:color w:val="353842"/>
          <w:shd w:val="clear" w:color="auto" w:fill="F0F0F0"/>
        </w:rPr>
      </w:pPr>
      <w:r w:rsidRPr="00A53BDA">
        <w:rPr>
          <w:rFonts w:ascii="Arial" w:hAnsi="Arial"/>
          <w:color w:val="353842"/>
          <w:shd w:val="clear" w:color="auto" w:fill="F0F0F0"/>
        </w:rPr>
        <w:t>См. комментарии к статье 80 настоящего Закона</w:t>
      </w:r>
    </w:p>
    <w:p w:rsidR="00A53BDA" w:rsidRPr="00A53BDA" w:rsidRDefault="00A53BDA" w:rsidP="00A53BDA">
      <w:pPr>
        <w:autoSpaceDE w:val="0"/>
        <w:autoSpaceDN w:val="0"/>
        <w:adjustRightInd w:val="0"/>
        <w:spacing w:before="75"/>
        <w:ind w:left="170"/>
        <w:jc w:val="both"/>
        <w:rPr>
          <w:rFonts w:ascii="Arial" w:hAnsi="Arial"/>
          <w:color w:val="353842"/>
          <w:shd w:val="clear" w:color="auto" w:fill="F0F0F0"/>
        </w:rPr>
      </w:pPr>
    </w:p>
    <w:p w:rsidR="00A53BDA" w:rsidRPr="00A53BDA" w:rsidRDefault="00A53BDA" w:rsidP="00A53BDA">
      <w:pPr>
        <w:autoSpaceDE w:val="0"/>
        <w:autoSpaceDN w:val="0"/>
        <w:adjustRightInd w:val="0"/>
        <w:spacing w:before="75"/>
        <w:ind w:left="170"/>
        <w:jc w:val="both"/>
        <w:rPr>
          <w:rFonts w:ascii="Arial" w:hAnsi="Arial"/>
          <w:color w:val="353842"/>
          <w:shd w:val="clear" w:color="auto" w:fill="F0F0F0"/>
        </w:rPr>
      </w:pPr>
      <w:bookmarkStart w:id="32" w:name="sub_483891112"/>
      <w:bookmarkStart w:id="33" w:name="sub_81"/>
      <w:r w:rsidRPr="00A53BDA">
        <w:rPr>
          <w:rFonts w:ascii="Arial" w:hAnsi="Arial"/>
          <w:color w:val="353842"/>
          <w:shd w:val="clear" w:color="auto" w:fill="F0F0F0"/>
        </w:rPr>
        <w:t xml:space="preserve">Статья 81 настоящего Федерального закона </w:t>
      </w:r>
      <w:hyperlink w:anchor="sub_1012" w:history="1">
        <w:r w:rsidRPr="00A53BDA">
          <w:rPr>
            <w:rFonts w:ascii="Arial" w:hAnsi="Arial"/>
            <w:color w:val="106BBE"/>
            <w:shd w:val="clear" w:color="auto" w:fill="F0F0F0"/>
          </w:rPr>
          <w:t>вступает в силу</w:t>
        </w:r>
      </w:hyperlink>
      <w:r w:rsidRPr="00A53BDA">
        <w:rPr>
          <w:rFonts w:ascii="Arial" w:hAnsi="Arial"/>
          <w:color w:val="353842"/>
          <w:shd w:val="clear" w:color="auto" w:fill="F0F0F0"/>
        </w:rPr>
        <w:t xml:space="preserve"> с 1 января </w:t>
      </w:r>
      <w:smartTag w:uri="urn:schemas-microsoft-com:office:smarttags" w:element="metricconverter">
        <w:smartTagPr>
          <w:attr w:name="ProductID" w:val="2012 г"/>
        </w:smartTagPr>
        <w:r w:rsidRPr="00A53BDA">
          <w:rPr>
            <w:rFonts w:ascii="Arial" w:hAnsi="Arial"/>
            <w:color w:val="353842"/>
            <w:shd w:val="clear" w:color="auto" w:fill="F0F0F0"/>
          </w:rPr>
          <w:t>2012 г</w:t>
        </w:r>
      </w:smartTag>
      <w:r w:rsidRPr="00A53BDA">
        <w:rPr>
          <w:rFonts w:ascii="Arial" w:hAnsi="Arial"/>
          <w:color w:val="353842"/>
          <w:shd w:val="clear" w:color="auto" w:fill="F0F0F0"/>
        </w:rPr>
        <w:t>.</w:t>
      </w:r>
    </w:p>
    <w:bookmarkEnd w:id="32"/>
    <w:bookmarkEnd w:id="33"/>
    <w:p w:rsidR="00A53BDA" w:rsidRPr="00A53BDA" w:rsidRDefault="00A53BDA" w:rsidP="00A53BDA">
      <w:pPr>
        <w:autoSpaceDE w:val="0"/>
        <w:autoSpaceDN w:val="0"/>
        <w:adjustRightInd w:val="0"/>
        <w:ind w:left="1612" w:hanging="892"/>
        <w:jc w:val="both"/>
        <w:rPr>
          <w:rFonts w:ascii="Arial" w:hAnsi="Arial"/>
        </w:rPr>
      </w:pPr>
      <w:r w:rsidRPr="00A53BDA">
        <w:rPr>
          <w:rFonts w:ascii="Arial" w:hAnsi="Arial"/>
          <w:b/>
          <w:bCs/>
          <w:color w:val="26282F"/>
        </w:rPr>
        <w:t>Статья 81</w:t>
      </w:r>
      <w:r w:rsidRPr="00A53BDA">
        <w:rPr>
          <w:rFonts w:ascii="Arial" w:hAnsi="Arial"/>
        </w:rPr>
        <w:t>. Территориальная программа государственных гарантий бесплатного оказания гражданам медицинской помощи</w:t>
      </w:r>
    </w:p>
    <w:p w:rsidR="00A53BDA" w:rsidRPr="00A53BDA" w:rsidRDefault="00A53BDA" w:rsidP="00A53BDA">
      <w:pPr>
        <w:autoSpaceDE w:val="0"/>
        <w:autoSpaceDN w:val="0"/>
        <w:adjustRightInd w:val="0"/>
        <w:ind w:firstLine="720"/>
        <w:jc w:val="both"/>
        <w:rPr>
          <w:rFonts w:ascii="Arial" w:hAnsi="Arial"/>
        </w:rPr>
      </w:pPr>
      <w:bookmarkStart w:id="34" w:name="sub_811"/>
      <w:r w:rsidRPr="00A53BDA">
        <w:rPr>
          <w:rFonts w:ascii="Arial" w:hAnsi="Arial"/>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10" w:history="1">
        <w:r w:rsidRPr="00A53BDA">
          <w:rPr>
            <w:rFonts w:ascii="Arial" w:hAnsi="Arial"/>
            <w:color w:val="106BBE"/>
          </w:rPr>
          <w:t>законодательством</w:t>
        </w:r>
      </w:hyperlink>
      <w:r w:rsidRPr="00A53BDA">
        <w:rPr>
          <w:rFonts w:ascii="Arial" w:hAnsi="Arial"/>
        </w:rPr>
        <w:t xml:space="preserve"> Российской Федерации об обязательном медицинском страховании.</w:t>
      </w:r>
    </w:p>
    <w:p w:rsidR="00A53BDA" w:rsidRPr="00A53BDA" w:rsidRDefault="00A53BDA" w:rsidP="00A53BDA">
      <w:pPr>
        <w:autoSpaceDE w:val="0"/>
        <w:autoSpaceDN w:val="0"/>
        <w:adjustRightInd w:val="0"/>
        <w:ind w:firstLine="720"/>
        <w:jc w:val="both"/>
        <w:rPr>
          <w:rFonts w:ascii="Arial" w:hAnsi="Arial"/>
        </w:rPr>
      </w:pPr>
      <w:bookmarkStart w:id="35" w:name="sub_812"/>
      <w:bookmarkEnd w:id="34"/>
      <w:r w:rsidRPr="00A53BDA">
        <w:rPr>
          <w:rFonts w:ascii="Arial" w:hAnsi="Arial"/>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53BDA" w:rsidRPr="00A53BDA" w:rsidRDefault="00A53BDA" w:rsidP="00A53BDA">
      <w:pPr>
        <w:autoSpaceDE w:val="0"/>
        <w:autoSpaceDN w:val="0"/>
        <w:adjustRightInd w:val="0"/>
        <w:ind w:firstLine="720"/>
        <w:jc w:val="both"/>
        <w:rPr>
          <w:rFonts w:ascii="Arial" w:hAnsi="Arial"/>
        </w:rPr>
      </w:pPr>
      <w:bookmarkStart w:id="36" w:name="sub_8121"/>
      <w:bookmarkEnd w:id="35"/>
      <w:r w:rsidRPr="00A53BDA">
        <w:rPr>
          <w:rFonts w:ascii="Arial" w:hAnsi="Arial"/>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53BDA" w:rsidRPr="00A53BDA" w:rsidRDefault="00A53BDA" w:rsidP="00A53BDA">
      <w:pPr>
        <w:autoSpaceDE w:val="0"/>
        <w:autoSpaceDN w:val="0"/>
        <w:adjustRightInd w:val="0"/>
        <w:ind w:firstLine="720"/>
        <w:jc w:val="both"/>
        <w:rPr>
          <w:rFonts w:ascii="Arial" w:hAnsi="Arial"/>
        </w:rPr>
      </w:pPr>
      <w:bookmarkStart w:id="37" w:name="sub_8122"/>
      <w:bookmarkEnd w:id="36"/>
      <w:r w:rsidRPr="00A53BDA">
        <w:rPr>
          <w:rFonts w:ascii="Arial" w:hAnsi="Arial"/>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53BDA" w:rsidRPr="00A53BDA" w:rsidRDefault="00A53BDA" w:rsidP="00A53BDA">
      <w:pPr>
        <w:autoSpaceDE w:val="0"/>
        <w:autoSpaceDN w:val="0"/>
        <w:adjustRightInd w:val="0"/>
        <w:ind w:firstLine="720"/>
        <w:jc w:val="both"/>
        <w:rPr>
          <w:rFonts w:ascii="Arial" w:hAnsi="Arial"/>
        </w:rPr>
      </w:pPr>
      <w:bookmarkStart w:id="38" w:name="sub_8123"/>
      <w:bookmarkEnd w:id="37"/>
      <w:r w:rsidRPr="00A53BDA">
        <w:rPr>
          <w:rFonts w:ascii="Arial" w:hAnsi="Arial"/>
        </w:rPr>
        <w:t>3) порядок и условия предоставления медицинской помощи, в том числе сроки ожидания медицинской помощи, оказываемой в плановом порядке;</w:t>
      </w:r>
    </w:p>
    <w:p w:rsidR="00A53BDA" w:rsidRPr="00A53BDA" w:rsidRDefault="00A53BDA" w:rsidP="00A53BDA">
      <w:pPr>
        <w:autoSpaceDE w:val="0"/>
        <w:autoSpaceDN w:val="0"/>
        <w:adjustRightInd w:val="0"/>
        <w:ind w:firstLine="720"/>
        <w:jc w:val="both"/>
        <w:rPr>
          <w:rFonts w:ascii="Arial" w:hAnsi="Arial"/>
        </w:rPr>
      </w:pPr>
      <w:bookmarkStart w:id="39" w:name="sub_8124"/>
      <w:bookmarkEnd w:id="38"/>
      <w:r w:rsidRPr="00A53BDA">
        <w:rPr>
          <w:rFonts w:ascii="Arial" w:hAnsi="Arial"/>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53BDA" w:rsidRPr="00A53BDA" w:rsidRDefault="00A53BDA" w:rsidP="00A53BDA">
      <w:pPr>
        <w:autoSpaceDE w:val="0"/>
        <w:autoSpaceDN w:val="0"/>
        <w:adjustRightInd w:val="0"/>
        <w:ind w:firstLine="720"/>
        <w:jc w:val="both"/>
        <w:rPr>
          <w:rFonts w:ascii="Arial" w:hAnsi="Arial"/>
        </w:rPr>
      </w:pPr>
      <w:bookmarkStart w:id="40" w:name="sub_8125"/>
      <w:bookmarkEnd w:id="39"/>
      <w:proofErr w:type="gramStart"/>
      <w:r w:rsidRPr="00A53BDA">
        <w:rPr>
          <w:rFonts w:ascii="Arial" w:hAnsi="Arial"/>
        </w:rPr>
        <w:t xml:space="preserve">5) перечень лекарственных препаратов, отпускаемых населению в соответствии с </w:t>
      </w:r>
      <w:hyperlink r:id="rId11" w:history="1">
        <w:r w:rsidRPr="00A53BDA">
          <w:rPr>
            <w:rFonts w:ascii="Arial" w:hAnsi="Arial"/>
            <w:color w:val="106BBE"/>
          </w:rPr>
          <w:t>Перечнем</w:t>
        </w:r>
      </w:hyperlink>
      <w:r w:rsidRPr="00A53BDA">
        <w:rPr>
          <w:rFonts w:ascii="Arial" w:hAnsi="Arial"/>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12" w:history="1">
        <w:r w:rsidRPr="00A53BDA">
          <w:rPr>
            <w:rFonts w:ascii="Arial" w:hAnsi="Arial"/>
            <w:color w:val="106BBE"/>
          </w:rPr>
          <w:t>Перечнем</w:t>
        </w:r>
      </w:hyperlink>
      <w:r w:rsidRPr="00A53BDA">
        <w:rPr>
          <w:rFonts w:ascii="Arial" w:hAnsi="Arial"/>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A53BDA" w:rsidRPr="00A53BDA" w:rsidRDefault="00A53BDA" w:rsidP="00A53BDA">
      <w:pPr>
        <w:autoSpaceDE w:val="0"/>
        <w:autoSpaceDN w:val="0"/>
        <w:adjustRightInd w:val="0"/>
        <w:ind w:firstLine="720"/>
        <w:jc w:val="both"/>
        <w:rPr>
          <w:rFonts w:ascii="Arial" w:hAnsi="Arial"/>
        </w:rPr>
      </w:pPr>
      <w:bookmarkStart w:id="41" w:name="sub_8126"/>
      <w:bookmarkEnd w:id="40"/>
      <w:r w:rsidRPr="00A53BDA">
        <w:rPr>
          <w:rFonts w:ascii="Arial" w:hAnsi="Arial"/>
        </w:rPr>
        <w:lastRenderedPageBreak/>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53BDA" w:rsidRPr="00A53BDA" w:rsidRDefault="00A53BDA" w:rsidP="00A53BDA">
      <w:pPr>
        <w:autoSpaceDE w:val="0"/>
        <w:autoSpaceDN w:val="0"/>
        <w:adjustRightInd w:val="0"/>
        <w:ind w:firstLine="720"/>
        <w:jc w:val="both"/>
        <w:rPr>
          <w:rFonts w:ascii="Arial" w:hAnsi="Arial"/>
        </w:rPr>
      </w:pPr>
      <w:bookmarkStart w:id="42" w:name="sub_8127"/>
      <w:bookmarkEnd w:id="41"/>
      <w:r w:rsidRPr="00A53BDA">
        <w:rPr>
          <w:rFonts w:ascii="Arial" w:hAnsi="Arial"/>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13" w:history="1">
        <w:r w:rsidRPr="00A53BDA">
          <w:rPr>
            <w:rFonts w:ascii="Arial" w:hAnsi="Arial"/>
            <w:color w:val="106BBE"/>
          </w:rPr>
          <w:t>законодательством</w:t>
        </w:r>
      </w:hyperlink>
      <w:r w:rsidRPr="00A53BDA">
        <w:rPr>
          <w:rFonts w:ascii="Arial" w:hAnsi="Arial"/>
        </w:rPr>
        <w:t xml:space="preserve"> Российской Федерации об обязательном медицинском страховании;</w:t>
      </w:r>
    </w:p>
    <w:p w:rsidR="00A53BDA" w:rsidRPr="00A53BDA" w:rsidRDefault="00A53BDA" w:rsidP="00A53BDA">
      <w:pPr>
        <w:autoSpaceDE w:val="0"/>
        <w:autoSpaceDN w:val="0"/>
        <w:adjustRightInd w:val="0"/>
        <w:ind w:firstLine="720"/>
        <w:jc w:val="both"/>
        <w:rPr>
          <w:rFonts w:ascii="Arial" w:hAnsi="Arial"/>
        </w:rPr>
      </w:pPr>
      <w:bookmarkStart w:id="43" w:name="sub_8128"/>
      <w:bookmarkEnd w:id="42"/>
      <w:r w:rsidRPr="00A53BDA">
        <w:rPr>
          <w:rFonts w:ascii="Arial" w:hAnsi="Arial"/>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A53BDA">
        <w:rPr>
          <w:rFonts w:ascii="Arial" w:hAnsi="Arial"/>
        </w:rPr>
        <w:t>подушевой</w:t>
      </w:r>
      <w:proofErr w:type="spellEnd"/>
      <w:r w:rsidRPr="00A53BDA">
        <w:rPr>
          <w:rFonts w:ascii="Arial" w:hAnsi="Arial"/>
        </w:rPr>
        <w:t xml:space="preserve"> норматив финансирования;</w:t>
      </w:r>
    </w:p>
    <w:p w:rsidR="00A53BDA" w:rsidRPr="00A53BDA" w:rsidRDefault="00A53BDA" w:rsidP="00A53BDA">
      <w:pPr>
        <w:autoSpaceDE w:val="0"/>
        <w:autoSpaceDN w:val="0"/>
        <w:adjustRightInd w:val="0"/>
        <w:ind w:firstLine="720"/>
        <w:jc w:val="both"/>
        <w:rPr>
          <w:rFonts w:ascii="Arial" w:hAnsi="Arial"/>
        </w:rPr>
      </w:pPr>
      <w:bookmarkStart w:id="44" w:name="sub_8129"/>
      <w:bookmarkEnd w:id="43"/>
      <w:r w:rsidRPr="00A53BDA">
        <w:rPr>
          <w:rFonts w:ascii="Arial" w:hAnsi="Arial"/>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53BDA" w:rsidRPr="00A53BDA" w:rsidRDefault="00A53BDA" w:rsidP="00A53BDA">
      <w:pPr>
        <w:autoSpaceDE w:val="0"/>
        <w:autoSpaceDN w:val="0"/>
        <w:adjustRightInd w:val="0"/>
        <w:ind w:firstLine="720"/>
        <w:jc w:val="both"/>
        <w:rPr>
          <w:rFonts w:ascii="Arial" w:hAnsi="Arial"/>
        </w:rPr>
      </w:pPr>
      <w:bookmarkStart w:id="45" w:name="sub_813"/>
      <w:bookmarkEnd w:id="44"/>
      <w:r w:rsidRPr="00A53BDA">
        <w:rPr>
          <w:rFonts w:ascii="Arial" w:hAnsi="Arial"/>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A53BDA">
        <w:rPr>
          <w:rFonts w:ascii="Arial" w:hAnsi="Arial"/>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A53BDA">
        <w:rPr>
          <w:rFonts w:ascii="Arial" w:hAnsi="Arial"/>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53BDA" w:rsidRPr="00A53BDA" w:rsidRDefault="00A53BDA" w:rsidP="00A53BDA">
      <w:pPr>
        <w:autoSpaceDE w:val="0"/>
        <w:autoSpaceDN w:val="0"/>
        <w:adjustRightInd w:val="0"/>
        <w:ind w:firstLine="720"/>
        <w:jc w:val="both"/>
        <w:rPr>
          <w:rFonts w:ascii="Arial" w:hAnsi="Arial"/>
        </w:rPr>
      </w:pPr>
      <w:bookmarkStart w:id="46" w:name="sub_814"/>
      <w:bookmarkEnd w:id="45"/>
      <w:r w:rsidRPr="00A53BDA">
        <w:rPr>
          <w:rFonts w:ascii="Arial" w:hAnsi="Arial"/>
        </w:rPr>
        <w:t>4. При формировании территориальной программы государственных гарантий бесплатного оказания гражданам медицинской помощи учитываются:</w:t>
      </w:r>
    </w:p>
    <w:p w:rsidR="00A53BDA" w:rsidRPr="00A53BDA" w:rsidRDefault="00A53BDA" w:rsidP="00A53BDA">
      <w:pPr>
        <w:autoSpaceDE w:val="0"/>
        <w:autoSpaceDN w:val="0"/>
        <w:adjustRightInd w:val="0"/>
        <w:ind w:firstLine="720"/>
        <w:jc w:val="both"/>
        <w:rPr>
          <w:rFonts w:ascii="Arial" w:hAnsi="Arial"/>
        </w:rPr>
      </w:pPr>
      <w:bookmarkStart w:id="47" w:name="sub_8141"/>
      <w:bookmarkEnd w:id="46"/>
      <w:r w:rsidRPr="00A53BDA">
        <w:rPr>
          <w:rFonts w:ascii="Arial" w:hAnsi="Arial"/>
        </w:rPr>
        <w:t>1) порядки оказания медицинской помощи и стандарты медицинской помощи;</w:t>
      </w:r>
    </w:p>
    <w:p w:rsidR="00A53BDA" w:rsidRPr="00A53BDA" w:rsidRDefault="00A53BDA" w:rsidP="00A53BDA">
      <w:pPr>
        <w:autoSpaceDE w:val="0"/>
        <w:autoSpaceDN w:val="0"/>
        <w:adjustRightInd w:val="0"/>
        <w:ind w:firstLine="720"/>
        <w:jc w:val="both"/>
        <w:rPr>
          <w:rFonts w:ascii="Arial" w:hAnsi="Arial"/>
        </w:rPr>
      </w:pPr>
      <w:bookmarkStart w:id="48" w:name="sub_8142"/>
      <w:bookmarkEnd w:id="47"/>
      <w:r w:rsidRPr="00A53BDA">
        <w:rPr>
          <w:rFonts w:ascii="Arial" w:hAnsi="Arial"/>
        </w:rPr>
        <w:t>2) особенности половозрастного состава населения;</w:t>
      </w:r>
    </w:p>
    <w:p w:rsidR="00A53BDA" w:rsidRPr="00A53BDA" w:rsidRDefault="00A53BDA" w:rsidP="00A53BDA">
      <w:pPr>
        <w:autoSpaceDE w:val="0"/>
        <w:autoSpaceDN w:val="0"/>
        <w:adjustRightInd w:val="0"/>
        <w:ind w:firstLine="720"/>
        <w:jc w:val="both"/>
        <w:rPr>
          <w:rFonts w:ascii="Arial" w:hAnsi="Arial"/>
        </w:rPr>
      </w:pPr>
      <w:bookmarkStart w:id="49" w:name="sub_8143"/>
      <w:bookmarkEnd w:id="48"/>
      <w:r w:rsidRPr="00A53BDA">
        <w:rPr>
          <w:rFonts w:ascii="Arial" w:hAnsi="Arial"/>
        </w:rPr>
        <w:t>3) уровень и структура заболеваемости населения субъекта Российской Федерации, основанные на данных медицинской статистики;</w:t>
      </w:r>
    </w:p>
    <w:p w:rsidR="00A53BDA" w:rsidRPr="00A53BDA" w:rsidRDefault="00A53BDA" w:rsidP="00A53BDA">
      <w:pPr>
        <w:autoSpaceDE w:val="0"/>
        <w:autoSpaceDN w:val="0"/>
        <w:adjustRightInd w:val="0"/>
        <w:ind w:firstLine="720"/>
        <w:jc w:val="both"/>
        <w:rPr>
          <w:rFonts w:ascii="Arial" w:hAnsi="Arial"/>
        </w:rPr>
      </w:pPr>
      <w:bookmarkStart w:id="50" w:name="sub_8144"/>
      <w:bookmarkEnd w:id="49"/>
      <w:r w:rsidRPr="00A53BDA">
        <w:rPr>
          <w:rFonts w:ascii="Arial" w:hAnsi="Arial"/>
        </w:rPr>
        <w:t>4) климатические и географические особенности региона и транспортная доступность медицинских организаций;</w:t>
      </w:r>
    </w:p>
    <w:p w:rsidR="00A53BDA" w:rsidRPr="00A53BDA" w:rsidRDefault="00A53BDA" w:rsidP="00A53BDA">
      <w:pPr>
        <w:autoSpaceDE w:val="0"/>
        <w:autoSpaceDN w:val="0"/>
        <w:adjustRightInd w:val="0"/>
        <w:ind w:firstLine="720"/>
        <w:jc w:val="both"/>
        <w:rPr>
          <w:rFonts w:ascii="Arial" w:hAnsi="Arial"/>
        </w:rPr>
      </w:pPr>
      <w:bookmarkStart w:id="51" w:name="sub_8145"/>
      <w:bookmarkEnd w:id="50"/>
      <w:r w:rsidRPr="00A53BDA">
        <w:rPr>
          <w:rFonts w:ascii="Arial" w:hAnsi="Arial"/>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14" w:history="1">
        <w:r w:rsidRPr="00A53BDA">
          <w:rPr>
            <w:rFonts w:ascii="Arial" w:hAnsi="Arial"/>
            <w:color w:val="106BBE"/>
          </w:rPr>
          <w:t>законодательством</w:t>
        </w:r>
      </w:hyperlink>
      <w:r w:rsidRPr="00A53BDA">
        <w:rPr>
          <w:rFonts w:ascii="Arial" w:hAnsi="Arial"/>
        </w:rPr>
        <w:t xml:space="preserve"> Российской Федерации об обязательном медицинском страховании.</w:t>
      </w:r>
    </w:p>
    <w:p w:rsidR="00A53BDA" w:rsidRPr="00A53BDA" w:rsidRDefault="00A53BDA" w:rsidP="00A53BDA">
      <w:pPr>
        <w:autoSpaceDE w:val="0"/>
        <w:autoSpaceDN w:val="0"/>
        <w:adjustRightInd w:val="0"/>
        <w:ind w:firstLine="720"/>
        <w:jc w:val="both"/>
        <w:rPr>
          <w:rFonts w:ascii="Arial" w:hAnsi="Arial"/>
        </w:rPr>
      </w:pPr>
      <w:bookmarkStart w:id="52" w:name="sub_815"/>
      <w:bookmarkEnd w:id="51"/>
      <w:r w:rsidRPr="00A53BDA">
        <w:rPr>
          <w:rFonts w:ascii="Arial" w:hAnsi="Arial"/>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bookmarkEnd w:id="52"/>
    <w:p w:rsidR="00A53BDA" w:rsidRPr="00A53BDA" w:rsidRDefault="00A53BDA" w:rsidP="00A53BDA">
      <w:pPr>
        <w:autoSpaceDE w:val="0"/>
        <w:autoSpaceDN w:val="0"/>
        <w:adjustRightInd w:val="0"/>
        <w:spacing w:before="75"/>
        <w:ind w:left="170"/>
        <w:jc w:val="both"/>
        <w:rPr>
          <w:rFonts w:ascii="Arial" w:hAnsi="Arial"/>
          <w:color w:val="000000"/>
          <w:sz w:val="16"/>
          <w:szCs w:val="16"/>
          <w:shd w:val="clear" w:color="auto" w:fill="F0F0F0"/>
        </w:rPr>
      </w:pPr>
      <w:r w:rsidRPr="00A53BDA">
        <w:rPr>
          <w:rFonts w:ascii="Arial" w:hAnsi="Arial"/>
          <w:color w:val="000000"/>
          <w:sz w:val="16"/>
          <w:szCs w:val="16"/>
          <w:shd w:val="clear" w:color="auto" w:fill="F0F0F0"/>
        </w:rPr>
        <w:t>ГАРАНТ:</w:t>
      </w:r>
    </w:p>
    <w:p w:rsidR="00A53BDA" w:rsidRPr="00A53BDA" w:rsidRDefault="00A53BDA" w:rsidP="00A53BDA">
      <w:pPr>
        <w:autoSpaceDE w:val="0"/>
        <w:autoSpaceDN w:val="0"/>
        <w:adjustRightInd w:val="0"/>
        <w:spacing w:before="75"/>
        <w:ind w:left="170"/>
        <w:jc w:val="both"/>
        <w:rPr>
          <w:rFonts w:ascii="Arial" w:hAnsi="Arial"/>
          <w:color w:val="353842"/>
          <w:shd w:val="clear" w:color="auto" w:fill="F0F0F0"/>
        </w:rPr>
      </w:pPr>
      <w:bookmarkStart w:id="53" w:name="sub_483906224"/>
      <w:r w:rsidRPr="00A53BDA">
        <w:rPr>
          <w:rFonts w:ascii="Arial" w:hAnsi="Arial"/>
          <w:color w:val="353842"/>
          <w:shd w:val="clear" w:color="auto" w:fill="F0F0F0"/>
        </w:rPr>
        <w:t>См. комментарии к статье 81 настоящего Закона</w:t>
      </w:r>
    </w:p>
    <w:bookmarkEnd w:id="53"/>
    <w:p w:rsidR="00A53BDA" w:rsidRDefault="00A53BDA" w:rsidP="00A53BDA">
      <w:pPr>
        <w:autoSpaceDE w:val="0"/>
        <w:autoSpaceDN w:val="0"/>
        <w:adjustRightInd w:val="0"/>
        <w:spacing w:before="75"/>
        <w:ind w:left="170"/>
        <w:jc w:val="both"/>
        <w:rPr>
          <w:rFonts w:ascii="Arial" w:hAnsi="Arial"/>
          <w:color w:val="353842"/>
          <w:shd w:val="clear" w:color="auto" w:fill="F0F0F0"/>
        </w:rPr>
      </w:pPr>
    </w:p>
    <w:p w:rsidR="00A53BDA" w:rsidRDefault="00A53BDA" w:rsidP="00A53BDA">
      <w:pPr>
        <w:autoSpaceDE w:val="0"/>
        <w:autoSpaceDN w:val="0"/>
        <w:adjustRightInd w:val="0"/>
        <w:spacing w:before="75"/>
        <w:ind w:left="170"/>
        <w:jc w:val="both"/>
        <w:rPr>
          <w:rFonts w:ascii="Arial" w:hAnsi="Arial"/>
          <w:color w:val="353842"/>
          <w:shd w:val="clear" w:color="auto" w:fill="F0F0F0"/>
        </w:rPr>
      </w:pPr>
    </w:p>
    <w:p w:rsidR="00A53BDA" w:rsidRDefault="00A53BDA" w:rsidP="00A53BDA">
      <w:pPr>
        <w:autoSpaceDE w:val="0"/>
        <w:autoSpaceDN w:val="0"/>
        <w:adjustRightInd w:val="0"/>
        <w:spacing w:before="75"/>
        <w:ind w:left="170"/>
        <w:jc w:val="both"/>
        <w:rPr>
          <w:rFonts w:ascii="Arial" w:hAnsi="Arial"/>
          <w:color w:val="353842"/>
          <w:shd w:val="clear" w:color="auto" w:fill="F0F0F0"/>
        </w:rPr>
      </w:pPr>
    </w:p>
    <w:p w:rsidR="00A53BDA" w:rsidRDefault="00A53BDA" w:rsidP="00A53BDA">
      <w:pPr>
        <w:autoSpaceDE w:val="0"/>
        <w:autoSpaceDN w:val="0"/>
        <w:adjustRightInd w:val="0"/>
        <w:spacing w:before="75"/>
        <w:ind w:left="170"/>
        <w:jc w:val="both"/>
        <w:rPr>
          <w:rFonts w:ascii="Arial" w:hAnsi="Arial"/>
          <w:color w:val="353842"/>
          <w:shd w:val="clear" w:color="auto" w:fill="F0F0F0"/>
        </w:rPr>
      </w:pPr>
    </w:p>
    <w:p w:rsidR="00A53BDA" w:rsidRDefault="00A53BDA" w:rsidP="00A53BDA">
      <w:pPr>
        <w:autoSpaceDE w:val="0"/>
        <w:autoSpaceDN w:val="0"/>
        <w:adjustRightInd w:val="0"/>
        <w:spacing w:before="75"/>
        <w:ind w:left="170"/>
        <w:jc w:val="both"/>
        <w:rPr>
          <w:rFonts w:ascii="Arial" w:hAnsi="Arial"/>
          <w:color w:val="353842"/>
          <w:shd w:val="clear" w:color="auto" w:fill="F0F0F0"/>
        </w:rPr>
      </w:pPr>
    </w:p>
    <w:p w:rsidR="00A53BDA" w:rsidRPr="00A53BDA" w:rsidRDefault="00A53BDA" w:rsidP="00A53BDA">
      <w:pPr>
        <w:autoSpaceDE w:val="0"/>
        <w:autoSpaceDN w:val="0"/>
        <w:adjustRightInd w:val="0"/>
        <w:spacing w:before="75"/>
        <w:jc w:val="both"/>
        <w:rPr>
          <w:rFonts w:ascii="Arial" w:hAnsi="Arial"/>
          <w:color w:val="353842"/>
          <w:shd w:val="clear" w:color="auto" w:fill="F0F0F0"/>
        </w:rPr>
      </w:pPr>
    </w:p>
    <w:p w:rsidR="00A53BDA" w:rsidRDefault="00D9152D" w:rsidP="00A53BDA">
      <w:pPr>
        <w:pStyle w:val="1"/>
      </w:pPr>
      <w:hyperlink r:id="rId15" w:history="1">
        <w:r w:rsidR="00A53BDA">
          <w:rPr>
            <w:rStyle w:val="a4"/>
          </w:rPr>
          <w:t>Постановление Правительства РФ от 22 октября 2012 г. N 1074</w:t>
        </w:r>
        <w:r w:rsidR="00A53BDA">
          <w:rPr>
            <w:rStyle w:val="a4"/>
          </w:rPr>
          <w:br/>
          <w:t>"О программе государственных гарантий бесплатного оказания гражданам медицинской помощи на 2013 год и на плановый период 2014 и 2015 годов"</w:t>
        </w:r>
      </w:hyperlink>
    </w:p>
    <w:p w:rsidR="00A53BDA" w:rsidRDefault="00A53BDA" w:rsidP="00A53BDA"/>
    <w:p w:rsidR="00A53BDA" w:rsidRPr="00A53BDA" w:rsidRDefault="00A53BDA" w:rsidP="00A53BDA">
      <w:pPr>
        <w:jc w:val="both"/>
        <w:rPr>
          <w:sz w:val="28"/>
          <w:szCs w:val="28"/>
        </w:rPr>
      </w:pPr>
      <w:r w:rsidRPr="00A53BDA">
        <w:rPr>
          <w:sz w:val="28"/>
          <w:szCs w:val="28"/>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53BDA" w:rsidRPr="00A53BDA" w:rsidRDefault="00A53BDA" w:rsidP="00A53BDA">
      <w:pPr>
        <w:jc w:val="both"/>
        <w:rPr>
          <w:sz w:val="28"/>
          <w:szCs w:val="28"/>
        </w:rPr>
      </w:pPr>
      <w:bookmarkStart w:id="54" w:name="sub_100"/>
      <w:r w:rsidRPr="00A53BDA">
        <w:rPr>
          <w:sz w:val="28"/>
          <w:szCs w:val="28"/>
        </w:rPr>
        <w:t xml:space="preserve">1. Утвердить прилагаемую </w:t>
      </w:r>
      <w:hyperlink w:anchor="sub_1000" w:history="1">
        <w:r w:rsidRPr="00A53BDA">
          <w:rPr>
            <w:rStyle w:val="a4"/>
            <w:sz w:val="28"/>
            <w:szCs w:val="28"/>
          </w:rPr>
          <w:t>Программу</w:t>
        </w:r>
      </w:hyperlink>
      <w:r w:rsidRPr="00A53BDA">
        <w:rPr>
          <w:sz w:val="28"/>
          <w:szCs w:val="28"/>
        </w:rPr>
        <w:t xml:space="preserve"> государственных гарантий бесплатного оказания гражданам медицинской помощи на 2013 год и на плановый период 2014 и 2015 годов.</w:t>
      </w:r>
    </w:p>
    <w:p w:rsidR="00A53BDA" w:rsidRPr="00A53BDA" w:rsidRDefault="00A53BDA" w:rsidP="00A53BDA">
      <w:pPr>
        <w:jc w:val="both"/>
        <w:rPr>
          <w:sz w:val="28"/>
          <w:szCs w:val="28"/>
        </w:rPr>
      </w:pPr>
      <w:bookmarkStart w:id="55" w:name="sub_200"/>
      <w:bookmarkEnd w:id="54"/>
      <w:r w:rsidRPr="00A53BDA">
        <w:rPr>
          <w:sz w:val="28"/>
          <w:szCs w:val="28"/>
        </w:rPr>
        <w:t>2. Министерству здравоохранения Российской Федерации:</w:t>
      </w:r>
    </w:p>
    <w:p w:rsidR="00A53BDA" w:rsidRPr="00A53BDA" w:rsidRDefault="00A53BDA" w:rsidP="00A53BDA">
      <w:pPr>
        <w:jc w:val="both"/>
        <w:rPr>
          <w:sz w:val="28"/>
          <w:szCs w:val="28"/>
        </w:rPr>
      </w:pPr>
      <w:bookmarkStart w:id="56" w:name="sub_21"/>
      <w:bookmarkEnd w:id="55"/>
      <w:r w:rsidRPr="00A53BDA">
        <w:rPr>
          <w:sz w:val="28"/>
          <w:szCs w:val="28"/>
        </w:rPr>
        <w:t>а) внести в установленном порядке в Правительство Российской Федерации:</w:t>
      </w:r>
    </w:p>
    <w:bookmarkEnd w:id="56"/>
    <w:p w:rsidR="00A53BDA" w:rsidRPr="00A53BDA" w:rsidRDefault="00A53BDA" w:rsidP="00A53BDA">
      <w:pPr>
        <w:jc w:val="both"/>
        <w:rPr>
          <w:sz w:val="28"/>
          <w:szCs w:val="28"/>
        </w:rPr>
      </w:pPr>
      <w:r w:rsidRPr="00A53BDA">
        <w:rPr>
          <w:sz w:val="28"/>
          <w:szCs w:val="28"/>
        </w:rPr>
        <w:t xml:space="preserve">до 1 июля </w:t>
      </w:r>
      <w:smartTag w:uri="urn:schemas-microsoft-com:office:smarttags" w:element="metricconverter">
        <w:smartTagPr>
          <w:attr w:name="ProductID" w:val="2013 г"/>
        </w:smartTagPr>
        <w:r w:rsidRPr="00A53BDA">
          <w:rPr>
            <w:sz w:val="28"/>
            <w:szCs w:val="28"/>
          </w:rPr>
          <w:t>2013 г</w:t>
        </w:r>
      </w:smartTag>
      <w:r w:rsidRPr="00A53BDA">
        <w:rPr>
          <w:sz w:val="28"/>
          <w:szCs w:val="28"/>
        </w:rPr>
        <w:t xml:space="preserve">. - доклад о реализации </w:t>
      </w:r>
      <w:hyperlink r:id="rId16" w:history="1">
        <w:r w:rsidRPr="00A53BDA">
          <w:rPr>
            <w:rStyle w:val="a4"/>
            <w:sz w:val="28"/>
            <w:szCs w:val="28"/>
          </w:rPr>
          <w:t>Программы</w:t>
        </w:r>
      </w:hyperlink>
      <w:r w:rsidRPr="00A53BDA">
        <w:rPr>
          <w:sz w:val="28"/>
          <w:szCs w:val="28"/>
        </w:rPr>
        <w:t xml:space="preserve"> государственных гарантий оказания гражданам Российской Федерации бесплатной медицинской помощи на 2012 год;</w:t>
      </w:r>
    </w:p>
    <w:p w:rsidR="00A53BDA" w:rsidRPr="00A53BDA" w:rsidRDefault="00A53BDA" w:rsidP="00A53BDA">
      <w:pPr>
        <w:jc w:val="both"/>
        <w:rPr>
          <w:sz w:val="28"/>
          <w:szCs w:val="28"/>
        </w:rPr>
      </w:pPr>
      <w:r w:rsidRPr="00A53BDA">
        <w:rPr>
          <w:sz w:val="28"/>
          <w:szCs w:val="28"/>
        </w:rPr>
        <w:t xml:space="preserve">до 15 сентября </w:t>
      </w:r>
      <w:smartTag w:uri="urn:schemas-microsoft-com:office:smarttags" w:element="metricconverter">
        <w:smartTagPr>
          <w:attr w:name="ProductID" w:val="2013 г"/>
        </w:smartTagPr>
        <w:r w:rsidRPr="00A53BDA">
          <w:rPr>
            <w:sz w:val="28"/>
            <w:szCs w:val="28"/>
          </w:rPr>
          <w:t>2013 г</w:t>
        </w:r>
      </w:smartTag>
      <w:r w:rsidRPr="00A53BDA">
        <w:rPr>
          <w:sz w:val="28"/>
          <w:szCs w:val="28"/>
        </w:rPr>
        <w:t>. - проект программы государственных гарантий бесплатного оказания гражданам медицинской помощи на 2014 год и на плановый период 2015 и 2016 годов;</w:t>
      </w:r>
    </w:p>
    <w:p w:rsidR="00A53BDA" w:rsidRPr="00A53BDA" w:rsidRDefault="00A53BDA" w:rsidP="00A53BDA">
      <w:pPr>
        <w:pStyle w:val="a6"/>
        <w:rPr>
          <w:rFonts w:ascii="Times New Roman" w:hAnsi="Times New Roman"/>
          <w:color w:val="000000"/>
          <w:sz w:val="28"/>
          <w:szCs w:val="28"/>
        </w:rPr>
      </w:pPr>
      <w:r w:rsidRPr="00A53BDA">
        <w:rPr>
          <w:rFonts w:ascii="Times New Roman" w:hAnsi="Times New Roman"/>
          <w:color w:val="000000"/>
          <w:sz w:val="28"/>
          <w:szCs w:val="28"/>
        </w:rPr>
        <w:t>ГАРАНТ:</w:t>
      </w:r>
    </w:p>
    <w:p w:rsidR="00A53BDA" w:rsidRPr="00A53BDA" w:rsidRDefault="00A53BDA" w:rsidP="00A53BDA">
      <w:pPr>
        <w:pStyle w:val="a6"/>
        <w:rPr>
          <w:rFonts w:ascii="Times New Roman" w:hAnsi="Times New Roman"/>
          <w:sz w:val="28"/>
          <w:szCs w:val="28"/>
        </w:rPr>
      </w:pPr>
      <w:bookmarkStart w:id="57" w:name="sub_575746624"/>
      <w:r w:rsidRPr="00A53BDA">
        <w:rPr>
          <w:rFonts w:ascii="Times New Roman" w:hAnsi="Times New Roman"/>
          <w:sz w:val="28"/>
          <w:szCs w:val="28"/>
        </w:rPr>
        <w:t xml:space="preserve">См. </w:t>
      </w:r>
      <w:hyperlink r:id="rId17" w:history="1">
        <w:r w:rsidRPr="00A53BDA">
          <w:rPr>
            <w:rStyle w:val="a4"/>
            <w:rFonts w:ascii="Times New Roman" w:hAnsi="Times New Roman"/>
            <w:sz w:val="28"/>
            <w:szCs w:val="28"/>
          </w:rPr>
          <w:t>рекомендации</w:t>
        </w:r>
      </w:hyperlink>
      <w:r w:rsidRPr="00A53BDA">
        <w:rPr>
          <w:rFonts w:ascii="Times New Roman" w:hAnsi="Times New Roman"/>
          <w:sz w:val="28"/>
          <w:szCs w:val="28"/>
        </w:rPr>
        <w:t xml:space="preserve"> "Способы оплаты медицинской помощи в рамках программы государственных гарантий на основе групп заболеваний, в том числе клинико-статистических групп болезней (КСГ)", направленные </w:t>
      </w:r>
      <w:hyperlink r:id="rId18" w:history="1">
        <w:r w:rsidRPr="00A53BDA">
          <w:rPr>
            <w:rStyle w:val="a4"/>
            <w:rFonts w:ascii="Times New Roman" w:hAnsi="Times New Roman"/>
            <w:sz w:val="28"/>
            <w:szCs w:val="28"/>
          </w:rPr>
          <w:t>письмом</w:t>
        </w:r>
      </w:hyperlink>
      <w:r w:rsidRPr="00A53BDA">
        <w:rPr>
          <w:rFonts w:ascii="Times New Roman" w:hAnsi="Times New Roman"/>
          <w:sz w:val="28"/>
          <w:szCs w:val="28"/>
        </w:rPr>
        <w:t xml:space="preserve"> Минздрава России от 20 декабря </w:t>
      </w:r>
      <w:smartTag w:uri="urn:schemas-microsoft-com:office:smarttags" w:element="metricconverter">
        <w:smartTagPr>
          <w:attr w:name="ProductID" w:val="2012 г"/>
        </w:smartTagPr>
        <w:r w:rsidRPr="00A53BDA">
          <w:rPr>
            <w:rFonts w:ascii="Times New Roman" w:hAnsi="Times New Roman"/>
            <w:sz w:val="28"/>
            <w:szCs w:val="28"/>
          </w:rPr>
          <w:t>2012 г</w:t>
        </w:r>
      </w:smartTag>
      <w:r w:rsidRPr="00A53BDA">
        <w:rPr>
          <w:rFonts w:ascii="Times New Roman" w:hAnsi="Times New Roman"/>
          <w:sz w:val="28"/>
          <w:szCs w:val="28"/>
        </w:rPr>
        <w:t>. N 14-6/10/2-5305</w:t>
      </w:r>
    </w:p>
    <w:p w:rsidR="00A53BDA" w:rsidRPr="00A53BDA" w:rsidRDefault="00A53BDA" w:rsidP="00A53BDA">
      <w:pPr>
        <w:jc w:val="both"/>
        <w:rPr>
          <w:sz w:val="28"/>
          <w:szCs w:val="28"/>
        </w:rPr>
      </w:pPr>
      <w:bookmarkStart w:id="58" w:name="sub_22"/>
      <w:bookmarkEnd w:id="57"/>
      <w:r w:rsidRPr="00A53BDA">
        <w:rPr>
          <w:sz w:val="28"/>
          <w:szCs w:val="28"/>
        </w:rPr>
        <w:t xml:space="preserve">б) давать </w:t>
      </w:r>
      <w:hyperlink r:id="rId19" w:history="1">
        <w:r w:rsidRPr="00A53BDA">
          <w:rPr>
            <w:rStyle w:val="a4"/>
            <w:sz w:val="28"/>
            <w:szCs w:val="28"/>
          </w:rPr>
          <w:t>разъяснения</w:t>
        </w:r>
      </w:hyperlink>
      <w:r w:rsidRPr="00A53BDA">
        <w:rPr>
          <w:sz w:val="28"/>
          <w:szCs w:val="28"/>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2013 год и на плановый период 2014 и 2015 годов, в том числе совместно с Федеральным фондом обязательного медицинского страхования - в части, касающейся формирования и экономического обоснования территориальных программ обязательного медицинского страхования на 2013 год и на плановый период 2014 и 2015 годов;</w:t>
      </w:r>
    </w:p>
    <w:p w:rsidR="00A53BDA" w:rsidRPr="00A53BDA" w:rsidRDefault="00A53BDA" w:rsidP="00A53BDA">
      <w:pPr>
        <w:jc w:val="both"/>
        <w:rPr>
          <w:sz w:val="28"/>
          <w:szCs w:val="28"/>
        </w:rPr>
      </w:pPr>
      <w:bookmarkStart w:id="59" w:name="sub_23"/>
      <w:bookmarkEnd w:id="58"/>
      <w:r w:rsidRPr="00A53BDA">
        <w:rPr>
          <w:sz w:val="28"/>
          <w:szCs w:val="28"/>
        </w:rPr>
        <w:t>в) привести свои нормативные правовые акты в соответствие с настоящим постановлением.</w:t>
      </w:r>
    </w:p>
    <w:p w:rsidR="00A53BDA" w:rsidRPr="00A53BDA" w:rsidRDefault="00A53BDA" w:rsidP="00A53BDA">
      <w:pPr>
        <w:jc w:val="both"/>
        <w:rPr>
          <w:sz w:val="28"/>
          <w:szCs w:val="28"/>
        </w:rPr>
      </w:pPr>
      <w:bookmarkStart w:id="60" w:name="sub_300"/>
      <w:bookmarkEnd w:id="59"/>
      <w:r w:rsidRPr="00A53BDA">
        <w:rPr>
          <w:sz w:val="28"/>
          <w:szCs w:val="28"/>
        </w:rPr>
        <w:t xml:space="preserve">3. Рекомендовать органам государственной власти субъектов Российской Федерации утвердить до 25 декабря </w:t>
      </w:r>
      <w:smartTag w:uri="urn:schemas-microsoft-com:office:smarttags" w:element="metricconverter">
        <w:smartTagPr>
          <w:attr w:name="ProductID" w:val="2012 г"/>
        </w:smartTagPr>
        <w:r w:rsidRPr="00A53BDA">
          <w:rPr>
            <w:sz w:val="28"/>
            <w:szCs w:val="28"/>
          </w:rPr>
          <w:t>2012 г</w:t>
        </w:r>
      </w:smartTag>
      <w:r w:rsidRPr="00A53BDA">
        <w:rPr>
          <w:sz w:val="28"/>
          <w:szCs w:val="28"/>
        </w:rPr>
        <w:t>. территориальные программы государственных гарантий бесплатного оказания гражданам медицинской помощи на 2013 год и на плановый период 2014 и 2015 годов.</w:t>
      </w:r>
    </w:p>
    <w:bookmarkEnd w:id="60"/>
    <w:p w:rsidR="00A53BDA" w:rsidRPr="00A53BDA" w:rsidRDefault="00A53BDA" w:rsidP="00A53BDA">
      <w:pPr>
        <w:jc w:val="both"/>
        <w:rPr>
          <w:sz w:val="28"/>
          <w:szCs w:val="28"/>
        </w:rPr>
      </w:pPr>
    </w:p>
    <w:tbl>
      <w:tblPr>
        <w:tblW w:w="0" w:type="auto"/>
        <w:tblInd w:w="108" w:type="dxa"/>
        <w:tblLook w:val="0000"/>
      </w:tblPr>
      <w:tblGrid>
        <w:gridCol w:w="6666"/>
        <w:gridCol w:w="3333"/>
      </w:tblGrid>
      <w:tr w:rsidR="00A53BDA" w:rsidRPr="00A53BDA" w:rsidTr="00A53BDA">
        <w:tc>
          <w:tcPr>
            <w:tcW w:w="6666" w:type="dxa"/>
            <w:tcBorders>
              <w:top w:val="nil"/>
              <w:left w:val="nil"/>
              <w:bottom w:val="nil"/>
              <w:right w:val="nil"/>
            </w:tcBorders>
          </w:tcPr>
          <w:p w:rsidR="00A53BDA" w:rsidRPr="00A53BDA" w:rsidRDefault="00A53BDA" w:rsidP="00A53BDA">
            <w:pPr>
              <w:pStyle w:val="a8"/>
              <w:jc w:val="both"/>
              <w:rPr>
                <w:rFonts w:ascii="Times New Roman" w:hAnsi="Times New Roman"/>
                <w:sz w:val="28"/>
                <w:szCs w:val="28"/>
              </w:rPr>
            </w:pPr>
            <w:r w:rsidRPr="00A53BDA">
              <w:rPr>
                <w:rFonts w:ascii="Times New Roman" w:hAnsi="Times New Roman"/>
                <w:sz w:val="28"/>
                <w:szCs w:val="28"/>
              </w:rPr>
              <w:t>Председатель Правительства</w:t>
            </w:r>
            <w:r w:rsidRPr="00A53BDA">
              <w:rPr>
                <w:rFonts w:ascii="Times New Roman" w:hAnsi="Times New Roman"/>
                <w:sz w:val="28"/>
                <w:szCs w:val="28"/>
              </w:rPr>
              <w:br/>
              <w:t>Российской Федерации</w:t>
            </w:r>
          </w:p>
        </w:tc>
        <w:tc>
          <w:tcPr>
            <w:tcW w:w="3333" w:type="dxa"/>
            <w:tcBorders>
              <w:top w:val="nil"/>
              <w:left w:val="nil"/>
              <w:bottom w:val="nil"/>
              <w:right w:val="nil"/>
            </w:tcBorders>
          </w:tcPr>
          <w:p w:rsidR="00A53BDA" w:rsidRPr="00A53BDA" w:rsidRDefault="00A53BDA" w:rsidP="00A53BDA">
            <w:pPr>
              <w:pStyle w:val="a7"/>
              <w:rPr>
                <w:rFonts w:ascii="Times New Roman" w:hAnsi="Times New Roman"/>
                <w:sz w:val="28"/>
                <w:szCs w:val="28"/>
              </w:rPr>
            </w:pPr>
            <w:r w:rsidRPr="00A53BDA">
              <w:rPr>
                <w:rFonts w:ascii="Times New Roman" w:hAnsi="Times New Roman"/>
                <w:sz w:val="28"/>
                <w:szCs w:val="28"/>
              </w:rPr>
              <w:t>Д. Медведев</w:t>
            </w:r>
          </w:p>
        </w:tc>
      </w:tr>
    </w:tbl>
    <w:p w:rsidR="00A53BDA" w:rsidRPr="00A53BDA" w:rsidRDefault="00A53BDA" w:rsidP="00A53BDA">
      <w:pPr>
        <w:jc w:val="both"/>
        <w:rPr>
          <w:sz w:val="28"/>
          <w:szCs w:val="28"/>
        </w:rPr>
      </w:pPr>
    </w:p>
    <w:p w:rsidR="00A53BDA" w:rsidRPr="00A53BDA" w:rsidRDefault="00A53BDA" w:rsidP="00A53BDA">
      <w:pPr>
        <w:jc w:val="both"/>
        <w:rPr>
          <w:sz w:val="28"/>
          <w:szCs w:val="28"/>
        </w:rPr>
      </w:pPr>
      <w:r w:rsidRPr="00A53BDA">
        <w:rPr>
          <w:sz w:val="28"/>
          <w:szCs w:val="28"/>
        </w:rPr>
        <w:t>Москва</w:t>
      </w:r>
    </w:p>
    <w:p w:rsidR="00A53BDA" w:rsidRPr="00A53BDA" w:rsidRDefault="00A53BDA" w:rsidP="00A53BDA">
      <w:pPr>
        <w:pStyle w:val="a8"/>
        <w:jc w:val="both"/>
        <w:rPr>
          <w:rFonts w:ascii="Times New Roman" w:hAnsi="Times New Roman"/>
          <w:sz w:val="28"/>
          <w:szCs w:val="28"/>
        </w:rPr>
      </w:pPr>
      <w:r w:rsidRPr="00A53BDA">
        <w:rPr>
          <w:rFonts w:ascii="Times New Roman" w:hAnsi="Times New Roman"/>
          <w:sz w:val="28"/>
          <w:szCs w:val="28"/>
        </w:rPr>
        <w:t xml:space="preserve">22 октября </w:t>
      </w:r>
      <w:smartTag w:uri="urn:schemas-microsoft-com:office:smarttags" w:element="metricconverter">
        <w:smartTagPr>
          <w:attr w:name="ProductID" w:val="2012 г"/>
        </w:smartTagPr>
        <w:r w:rsidRPr="00A53BDA">
          <w:rPr>
            <w:rFonts w:ascii="Times New Roman" w:hAnsi="Times New Roman"/>
            <w:sz w:val="28"/>
            <w:szCs w:val="28"/>
          </w:rPr>
          <w:t>2012 г</w:t>
        </w:r>
      </w:smartTag>
      <w:r w:rsidRPr="00A53BDA">
        <w:rPr>
          <w:rFonts w:ascii="Times New Roman" w:hAnsi="Times New Roman"/>
          <w:sz w:val="28"/>
          <w:szCs w:val="28"/>
        </w:rPr>
        <w:t>. N 1074</w:t>
      </w:r>
    </w:p>
    <w:p w:rsidR="00A53BDA" w:rsidRPr="00A53BDA" w:rsidRDefault="00A53BDA" w:rsidP="00A53BDA">
      <w:pPr>
        <w:jc w:val="both"/>
        <w:rPr>
          <w:sz w:val="28"/>
          <w:szCs w:val="28"/>
        </w:rPr>
      </w:pPr>
    </w:p>
    <w:p w:rsidR="00A53BDA" w:rsidRPr="00A53BDA" w:rsidRDefault="00A53BDA" w:rsidP="00A53BDA">
      <w:pPr>
        <w:pStyle w:val="1"/>
        <w:rPr>
          <w:rFonts w:ascii="Times New Roman" w:hAnsi="Times New Roman"/>
          <w:sz w:val="28"/>
          <w:szCs w:val="28"/>
        </w:rPr>
      </w:pPr>
      <w:r w:rsidRPr="00A53BDA">
        <w:rPr>
          <w:rFonts w:ascii="Times New Roman" w:hAnsi="Times New Roman"/>
          <w:sz w:val="28"/>
          <w:szCs w:val="28"/>
        </w:rPr>
        <w:lastRenderedPageBreak/>
        <w:t>Программа</w:t>
      </w:r>
      <w:r w:rsidRPr="00A53BDA">
        <w:rPr>
          <w:rFonts w:ascii="Times New Roman" w:hAnsi="Times New Roman"/>
          <w:sz w:val="28"/>
          <w:szCs w:val="28"/>
        </w:rPr>
        <w:br/>
        <w:t>государственных гарантий бесплатного оказания гражданам медицинской помощи на 2013 год и на плановый период 2014 и 2015 годов</w:t>
      </w:r>
      <w:r w:rsidRPr="00A53BDA">
        <w:rPr>
          <w:rFonts w:ascii="Times New Roman" w:hAnsi="Times New Roman"/>
          <w:sz w:val="28"/>
          <w:szCs w:val="28"/>
        </w:rPr>
        <w:br/>
        <w:t xml:space="preserve">(утв. </w:t>
      </w:r>
      <w:hyperlink w:anchor="sub_0" w:history="1">
        <w:r w:rsidRPr="00A53BDA">
          <w:rPr>
            <w:rStyle w:val="a4"/>
            <w:rFonts w:ascii="Times New Roman" w:hAnsi="Times New Roman"/>
            <w:sz w:val="28"/>
            <w:szCs w:val="28"/>
          </w:rPr>
          <w:t>постановлением</w:t>
        </w:r>
      </w:hyperlink>
      <w:r w:rsidRPr="00A53BDA">
        <w:rPr>
          <w:rFonts w:ascii="Times New Roman" w:hAnsi="Times New Roman"/>
          <w:sz w:val="28"/>
          <w:szCs w:val="28"/>
        </w:rPr>
        <w:t xml:space="preserve"> Правительства РФ от 22 октября </w:t>
      </w:r>
      <w:smartTag w:uri="urn:schemas-microsoft-com:office:smarttags" w:element="metricconverter">
        <w:smartTagPr>
          <w:attr w:name="ProductID" w:val="2012 г"/>
        </w:smartTagPr>
        <w:r w:rsidRPr="00A53BDA">
          <w:rPr>
            <w:rFonts w:ascii="Times New Roman" w:hAnsi="Times New Roman"/>
            <w:sz w:val="28"/>
            <w:szCs w:val="28"/>
          </w:rPr>
          <w:t>2012 г</w:t>
        </w:r>
      </w:smartTag>
      <w:r w:rsidRPr="00A53BDA">
        <w:rPr>
          <w:rFonts w:ascii="Times New Roman" w:hAnsi="Times New Roman"/>
          <w:sz w:val="28"/>
          <w:szCs w:val="28"/>
        </w:rPr>
        <w:t>. N 1074)</w:t>
      </w:r>
    </w:p>
    <w:p w:rsidR="00A53BDA" w:rsidRPr="00A53BDA" w:rsidRDefault="00A53BDA" w:rsidP="00A53BDA">
      <w:pPr>
        <w:pStyle w:val="a6"/>
        <w:rPr>
          <w:rFonts w:ascii="Times New Roman" w:hAnsi="Times New Roman"/>
          <w:color w:val="000000"/>
          <w:sz w:val="28"/>
          <w:szCs w:val="28"/>
        </w:rPr>
      </w:pPr>
      <w:r w:rsidRPr="00A53BDA">
        <w:rPr>
          <w:rFonts w:ascii="Times New Roman" w:hAnsi="Times New Roman"/>
          <w:color w:val="000000"/>
          <w:sz w:val="28"/>
          <w:szCs w:val="28"/>
        </w:rPr>
        <w:t>ГАРАНТ:</w:t>
      </w:r>
    </w:p>
    <w:p w:rsidR="00A53BDA" w:rsidRPr="00A53BDA" w:rsidRDefault="00A53BDA" w:rsidP="00A53BDA">
      <w:pPr>
        <w:pStyle w:val="a6"/>
        <w:rPr>
          <w:rFonts w:ascii="Times New Roman" w:hAnsi="Times New Roman"/>
          <w:sz w:val="28"/>
          <w:szCs w:val="28"/>
        </w:rPr>
      </w:pPr>
      <w:proofErr w:type="spellStart"/>
      <w:r w:rsidRPr="00A53BDA">
        <w:rPr>
          <w:rFonts w:ascii="Times New Roman" w:hAnsi="Times New Roman"/>
          <w:sz w:val="28"/>
          <w:szCs w:val="28"/>
        </w:rPr>
        <w:t>Cм</w:t>
      </w:r>
      <w:proofErr w:type="spellEnd"/>
      <w:r w:rsidRPr="00A53BDA">
        <w:rPr>
          <w:rFonts w:ascii="Times New Roman" w:hAnsi="Times New Roman"/>
          <w:sz w:val="28"/>
          <w:szCs w:val="28"/>
        </w:rPr>
        <w:t xml:space="preserve">. </w:t>
      </w:r>
      <w:hyperlink r:id="rId20" w:history="1">
        <w:r w:rsidRPr="00A53BDA">
          <w:rPr>
            <w:rStyle w:val="a4"/>
            <w:rFonts w:ascii="Times New Roman" w:hAnsi="Times New Roman"/>
            <w:sz w:val="28"/>
            <w:szCs w:val="28"/>
          </w:rPr>
          <w:t>Программу</w:t>
        </w:r>
      </w:hyperlink>
      <w:r w:rsidRPr="00A53BDA">
        <w:rPr>
          <w:rFonts w:ascii="Times New Roman" w:hAnsi="Times New Roman"/>
          <w:sz w:val="28"/>
          <w:szCs w:val="28"/>
        </w:rPr>
        <w:t xml:space="preserve"> государственных гарантий бесплатного оказания гражданам медицинской помощи на </w:t>
      </w:r>
      <w:smartTag w:uri="urn:schemas-microsoft-com:office:smarttags" w:element="metricconverter">
        <w:smartTagPr>
          <w:attr w:name="ProductID" w:val="2014 г"/>
        </w:smartTagPr>
        <w:r w:rsidRPr="00A53BDA">
          <w:rPr>
            <w:rFonts w:ascii="Times New Roman" w:hAnsi="Times New Roman"/>
            <w:sz w:val="28"/>
            <w:szCs w:val="28"/>
          </w:rPr>
          <w:t>2014 г</w:t>
        </w:r>
      </w:smartTag>
      <w:r w:rsidRPr="00A53BDA">
        <w:rPr>
          <w:rFonts w:ascii="Times New Roman" w:hAnsi="Times New Roman"/>
          <w:sz w:val="28"/>
          <w:szCs w:val="28"/>
        </w:rPr>
        <w:t xml:space="preserve">. и на плановый период 2015 и 2016 гг., утвержденный </w:t>
      </w:r>
      <w:hyperlink r:id="rId21" w:history="1">
        <w:r w:rsidRPr="00A53BDA">
          <w:rPr>
            <w:rStyle w:val="a4"/>
            <w:rFonts w:ascii="Times New Roman" w:hAnsi="Times New Roman"/>
            <w:sz w:val="28"/>
            <w:szCs w:val="28"/>
          </w:rPr>
          <w:t>постановлением</w:t>
        </w:r>
      </w:hyperlink>
      <w:r w:rsidRPr="00A53BDA">
        <w:rPr>
          <w:rFonts w:ascii="Times New Roman" w:hAnsi="Times New Roman"/>
          <w:sz w:val="28"/>
          <w:szCs w:val="28"/>
        </w:rPr>
        <w:t xml:space="preserve"> Правительства РФ от 18 октября </w:t>
      </w:r>
      <w:smartTag w:uri="urn:schemas-microsoft-com:office:smarttags" w:element="metricconverter">
        <w:smartTagPr>
          <w:attr w:name="ProductID" w:val="2013 г"/>
        </w:smartTagPr>
        <w:r w:rsidRPr="00A53BDA">
          <w:rPr>
            <w:rFonts w:ascii="Times New Roman" w:hAnsi="Times New Roman"/>
            <w:sz w:val="28"/>
            <w:szCs w:val="28"/>
          </w:rPr>
          <w:t>2013 г</w:t>
        </w:r>
      </w:smartTag>
      <w:r w:rsidRPr="00A53BDA">
        <w:rPr>
          <w:rFonts w:ascii="Times New Roman" w:hAnsi="Times New Roman"/>
          <w:sz w:val="28"/>
          <w:szCs w:val="28"/>
        </w:rPr>
        <w:t>. N 932</w:t>
      </w:r>
    </w:p>
    <w:p w:rsidR="00A53BDA" w:rsidRPr="00A53BDA" w:rsidRDefault="00A53BDA" w:rsidP="00A53BDA">
      <w:pPr>
        <w:pStyle w:val="a6"/>
        <w:rPr>
          <w:rFonts w:ascii="Times New Roman" w:hAnsi="Times New Roman"/>
          <w:sz w:val="28"/>
          <w:szCs w:val="28"/>
        </w:rPr>
      </w:pPr>
      <w:r w:rsidRPr="00A53BDA">
        <w:rPr>
          <w:rFonts w:ascii="Times New Roman" w:hAnsi="Times New Roman"/>
          <w:sz w:val="28"/>
          <w:szCs w:val="28"/>
        </w:rPr>
        <w:t xml:space="preserve">См. вопросы и комментарии к ним по Программе государственных гарантий бесплатного оказания гражданам медицинской помощи на </w:t>
      </w:r>
      <w:smartTag w:uri="urn:schemas-microsoft-com:office:smarttags" w:element="metricconverter">
        <w:smartTagPr>
          <w:attr w:name="ProductID" w:val="2013 г"/>
        </w:smartTagPr>
        <w:r w:rsidRPr="00A53BDA">
          <w:rPr>
            <w:rFonts w:ascii="Times New Roman" w:hAnsi="Times New Roman"/>
            <w:sz w:val="28"/>
            <w:szCs w:val="28"/>
          </w:rPr>
          <w:t>2013 г</w:t>
        </w:r>
      </w:smartTag>
      <w:r w:rsidRPr="00A53BDA">
        <w:rPr>
          <w:rFonts w:ascii="Times New Roman" w:hAnsi="Times New Roman"/>
          <w:sz w:val="28"/>
          <w:szCs w:val="28"/>
        </w:rPr>
        <w:t xml:space="preserve">. и плановый период 2014-2015 гг., утвержденной постановлением Правительства РФ от 22 октября </w:t>
      </w:r>
      <w:smartTag w:uri="urn:schemas-microsoft-com:office:smarttags" w:element="metricconverter">
        <w:smartTagPr>
          <w:attr w:name="ProductID" w:val="2012 г"/>
        </w:smartTagPr>
        <w:r w:rsidRPr="00A53BDA">
          <w:rPr>
            <w:rFonts w:ascii="Times New Roman" w:hAnsi="Times New Roman"/>
            <w:sz w:val="28"/>
            <w:szCs w:val="28"/>
          </w:rPr>
          <w:t>2012 г</w:t>
        </w:r>
      </w:smartTag>
      <w:r w:rsidRPr="00A53BDA">
        <w:rPr>
          <w:rFonts w:ascii="Times New Roman" w:hAnsi="Times New Roman"/>
          <w:sz w:val="28"/>
          <w:szCs w:val="28"/>
        </w:rPr>
        <w:t xml:space="preserve">. N 1074, приведенные в </w:t>
      </w:r>
      <w:hyperlink r:id="rId22" w:history="1">
        <w:r w:rsidRPr="00A53BDA">
          <w:rPr>
            <w:rStyle w:val="a4"/>
            <w:rFonts w:ascii="Times New Roman" w:hAnsi="Times New Roman"/>
            <w:sz w:val="28"/>
            <w:szCs w:val="28"/>
          </w:rPr>
          <w:t>разъяснениях</w:t>
        </w:r>
      </w:hyperlink>
      <w:r w:rsidRPr="00A53BDA">
        <w:rPr>
          <w:rFonts w:ascii="Times New Roman" w:hAnsi="Times New Roman"/>
          <w:sz w:val="28"/>
          <w:szCs w:val="28"/>
        </w:rPr>
        <w:t xml:space="preserve"> Минздрава России и ФСС РФ от 20 декабря </w:t>
      </w:r>
      <w:smartTag w:uri="urn:schemas-microsoft-com:office:smarttags" w:element="metricconverter">
        <w:smartTagPr>
          <w:attr w:name="ProductID" w:val="2012 г"/>
        </w:smartTagPr>
        <w:r w:rsidRPr="00A53BDA">
          <w:rPr>
            <w:rFonts w:ascii="Times New Roman" w:hAnsi="Times New Roman"/>
            <w:sz w:val="28"/>
            <w:szCs w:val="28"/>
          </w:rPr>
          <w:t>2012 г</w:t>
        </w:r>
      </w:smartTag>
      <w:r w:rsidRPr="00A53BDA">
        <w:rPr>
          <w:rFonts w:ascii="Times New Roman" w:hAnsi="Times New Roman"/>
          <w:sz w:val="28"/>
          <w:szCs w:val="28"/>
        </w:rPr>
        <w:t>.</w:t>
      </w:r>
    </w:p>
    <w:p w:rsidR="00A53BDA" w:rsidRPr="00A53BDA" w:rsidRDefault="00A53BDA" w:rsidP="00A53BDA">
      <w:pPr>
        <w:pStyle w:val="1"/>
        <w:jc w:val="both"/>
        <w:rPr>
          <w:rFonts w:ascii="Times New Roman" w:hAnsi="Times New Roman"/>
          <w:sz w:val="28"/>
          <w:szCs w:val="28"/>
        </w:rPr>
      </w:pPr>
      <w:bookmarkStart w:id="61" w:name="sub_1"/>
      <w:r w:rsidRPr="00A53BDA">
        <w:rPr>
          <w:rFonts w:ascii="Times New Roman" w:hAnsi="Times New Roman"/>
          <w:sz w:val="28"/>
          <w:szCs w:val="28"/>
        </w:rPr>
        <w:t>I. Общие положения</w:t>
      </w:r>
    </w:p>
    <w:bookmarkEnd w:id="61"/>
    <w:p w:rsidR="00A53BDA" w:rsidRPr="00A53BDA" w:rsidRDefault="00A53BDA" w:rsidP="00A53BDA">
      <w:pPr>
        <w:jc w:val="both"/>
        <w:rPr>
          <w:sz w:val="28"/>
          <w:szCs w:val="28"/>
        </w:rPr>
      </w:pPr>
    </w:p>
    <w:p w:rsidR="00A53BDA" w:rsidRPr="00A53BDA" w:rsidRDefault="00A53BDA" w:rsidP="00A53BDA">
      <w:pPr>
        <w:jc w:val="both"/>
        <w:rPr>
          <w:sz w:val="28"/>
          <w:szCs w:val="28"/>
        </w:rPr>
      </w:pPr>
      <w:r w:rsidRPr="00A53BDA">
        <w:rPr>
          <w:sz w:val="28"/>
          <w:szCs w:val="28"/>
        </w:rPr>
        <w:t xml:space="preserve">Программа государственных гарантий бесплатного оказания гражданам медицинской помощи на 2013 год и на плановый период 2014 и 2015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A53BDA">
        <w:rPr>
          <w:sz w:val="28"/>
          <w:szCs w:val="28"/>
        </w:rPr>
        <w:t>подушевые</w:t>
      </w:r>
      <w:proofErr w:type="spellEnd"/>
      <w:r w:rsidRPr="00A53BDA">
        <w:rPr>
          <w:sz w:val="28"/>
          <w:szCs w:val="28"/>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и качества медицинской помощи.</w:t>
      </w:r>
    </w:p>
    <w:p w:rsidR="00A53BDA" w:rsidRPr="00A53BDA" w:rsidRDefault="00A53BDA" w:rsidP="00A53BDA">
      <w:pPr>
        <w:jc w:val="both"/>
        <w:rPr>
          <w:sz w:val="28"/>
          <w:szCs w:val="28"/>
        </w:rPr>
      </w:pPr>
      <w:r w:rsidRPr="00A53BDA">
        <w:rPr>
          <w:sz w:val="28"/>
          <w:szCs w:val="28"/>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53BDA" w:rsidRPr="00A53BDA" w:rsidRDefault="00A53BDA" w:rsidP="00A53BDA">
      <w:pPr>
        <w:jc w:val="both"/>
        <w:rPr>
          <w:sz w:val="28"/>
          <w:szCs w:val="28"/>
        </w:rPr>
      </w:pPr>
      <w:r w:rsidRPr="00A53BDA">
        <w:rPr>
          <w:sz w:val="28"/>
          <w:szCs w:val="28"/>
        </w:rP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2013 год и на плановый период 2014 и 2015 годов, включая территориальные программы обязательного медицинского страхования, установленные в соответствии с </w:t>
      </w:r>
      <w:hyperlink r:id="rId23" w:history="1">
        <w:r w:rsidRPr="00A53BDA">
          <w:rPr>
            <w:rStyle w:val="a4"/>
            <w:sz w:val="28"/>
            <w:szCs w:val="28"/>
          </w:rPr>
          <w:t>законодательством</w:t>
        </w:r>
      </w:hyperlink>
      <w:r w:rsidRPr="00A53BDA">
        <w:rPr>
          <w:sz w:val="28"/>
          <w:szCs w:val="28"/>
        </w:rPr>
        <w:t xml:space="preserve"> Российской Федерации об обязательном медицинском страховании (далее - территориальная программа).</w:t>
      </w:r>
    </w:p>
    <w:p w:rsidR="00A53BDA" w:rsidRPr="00A53BDA" w:rsidRDefault="00A53BDA" w:rsidP="00A53BDA">
      <w:pPr>
        <w:jc w:val="both"/>
        <w:rPr>
          <w:sz w:val="28"/>
          <w:szCs w:val="28"/>
        </w:rPr>
      </w:pPr>
      <w:r w:rsidRPr="00A53BDA">
        <w:rPr>
          <w:sz w:val="28"/>
          <w:szCs w:val="28"/>
        </w:rP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w:t>
      </w:r>
      <w:r w:rsidRPr="00A53BDA">
        <w:rPr>
          <w:sz w:val="28"/>
          <w:szCs w:val="28"/>
        </w:rPr>
        <w:lastRenderedPageBreak/>
        <w:t>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A53BDA" w:rsidRPr="00A53BDA" w:rsidRDefault="00A53BDA" w:rsidP="00A53BDA">
      <w:pPr>
        <w:jc w:val="both"/>
        <w:rPr>
          <w:sz w:val="28"/>
          <w:szCs w:val="28"/>
        </w:rPr>
      </w:pPr>
    </w:p>
    <w:p w:rsidR="00A53BDA" w:rsidRPr="00A53BDA" w:rsidRDefault="00A53BDA" w:rsidP="00A53BDA">
      <w:pPr>
        <w:pStyle w:val="1"/>
        <w:jc w:val="both"/>
        <w:rPr>
          <w:rFonts w:ascii="Times New Roman" w:hAnsi="Times New Roman"/>
          <w:sz w:val="28"/>
          <w:szCs w:val="28"/>
        </w:rPr>
      </w:pPr>
      <w:bookmarkStart w:id="62" w:name="sub_2"/>
      <w:r w:rsidRPr="00A53BDA">
        <w:rPr>
          <w:rFonts w:ascii="Times New Roman" w:hAnsi="Times New Roman"/>
          <w:sz w:val="28"/>
          <w:szCs w:val="28"/>
        </w:rPr>
        <w:t>II. Виды, условия и формы оказания медицинской помощи</w:t>
      </w:r>
    </w:p>
    <w:bookmarkEnd w:id="62"/>
    <w:p w:rsidR="00A53BDA" w:rsidRPr="00A53BDA" w:rsidRDefault="00A53BDA" w:rsidP="00A53BDA">
      <w:pPr>
        <w:jc w:val="both"/>
        <w:rPr>
          <w:sz w:val="28"/>
          <w:szCs w:val="28"/>
        </w:rPr>
      </w:pPr>
    </w:p>
    <w:p w:rsidR="00A53BDA" w:rsidRPr="00A53BDA" w:rsidRDefault="00A53BDA" w:rsidP="00A53BDA">
      <w:pPr>
        <w:jc w:val="both"/>
        <w:rPr>
          <w:sz w:val="28"/>
          <w:szCs w:val="28"/>
        </w:rPr>
      </w:pPr>
      <w:r w:rsidRPr="00A53BDA">
        <w:rPr>
          <w:sz w:val="28"/>
          <w:szCs w:val="28"/>
        </w:rPr>
        <w:t>В рамках Программы бесплатно предоставляются:</w:t>
      </w:r>
    </w:p>
    <w:p w:rsidR="00A53BDA" w:rsidRPr="00A53BDA" w:rsidRDefault="00A53BDA" w:rsidP="00A53BDA">
      <w:pPr>
        <w:jc w:val="both"/>
        <w:rPr>
          <w:sz w:val="28"/>
          <w:szCs w:val="28"/>
        </w:rPr>
      </w:pPr>
      <w:r w:rsidRPr="00A53BDA">
        <w:rPr>
          <w:sz w:val="28"/>
          <w:szCs w:val="28"/>
        </w:rPr>
        <w:t>первичная медико-санитарная помощь, в том числе доврачебная, врачебная и специализированная;</w:t>
      </w:r>
    </w:p>
    <w:p w:rsidR="00A53BDA" w:rsidRPr="00A53BDA" w:rsidRDefault="00A53BDA" w:rsidP="00A53BDA">
      <w:pPr>
        <w:jc w:val="both"/>
        <w:rPr>
          <w:sz w:val="28"/>
          <w:szCs w:val="28"/>
        </w:rPr>
      </w:pPr>
      <w:r w:rsidRPr="00A53BDA">
        <w:rPr>
          <w:sz w:val="28"/>
          <w:szCs w:val="28"/>
        </w:rPr>
        <w:t>специализированная, в том числе высокотехнологичная, медицинская помощь;</w:t>
      </w:r>
    </w:p>
    <w:p w:rsidR="00A53BDA" w:rsidRPr="00A53BDA" w:rsidRDefault="00A53BDA" w:rsidP="00A53BDA">
      <w:pPr>
        <w:jc w:val="both"/>
        <w:rPr>
          <w:sz w:val="28"/>
          <w:szCs w:val="28"/>
        </w:rPr>
      </w:pPr>
      <w:r w:rsidRPr="00A53BDA">
        <w:rPr>
          <w:sz w:val="28"/>
          <w:szCs w:val="28"/>
        </w:rPr>
        <w:t>скорая, в том числе скорая специализированная, медицинская помощь;</w:t>
      </w:r>
    </w:p>
    <w:p w:rsidR="00A53BDA" w:rsidRPr="00A53BDA" w:rsidRDefault="00A53BDA" w:rsidP="00A53BDA">
      <w:pPr>
        <w:jc w:val="both"/>
        <w:rPr>
          <w:sz w:val="28"/>
          <w:szCs w:val="28"/>
        </w:rPr>
      </w:pPr>
      <w:r w:rsidRPr="00A53BDA">
        <w:rPr>
          <w:sz w:val="28"/>
          <w:szCs w:val="28"/>
        </w:rPr>
        <w:t>паллиативная медицинская помощь в медицинских организациях.</w:t>
      </w:r>
    </w:p>
    <w:p w:rsidR="00A53BDA" w:rsidRPr="00A53BDA" w:rsidRDefault="00A53BDA" w:rsidP="00A53BDA">
      <w:pPr>
        <w:jc w:val="both"/>
        <w:rPr>
          <w:sz w:val="28"/>
          <w:szCs w:val="28"/>
        </w:rPr>
      </w:pPr>
      <w:r w:rsidRPr="00A53BDA">
        <w:rPr>
          <w:sz w:val="28"/>
          <w:szCs w:val="28"/>
        </w:rPr>
        <w:t xml:space="preserve">Понятие "медицинская организация" используется в Программе в значении, определенном в федеральных законах </w:t>
      </w:r>
      <w:hyperlink r:id="rId24" w:history="1">
        <w:r w:rsidRPr="00A53BDA">
          <w:rPr>
            <w:rStyle w:val="a4"/>
            <w:sz w:val="28"/>
            <w:szCs w:val="28"/>
          </w:rPr>
          <w:t>"Об основах охраны здоровья граждан в Российской Федерации"</w:t>
        </w:r>
      </w:hyperlink>
      <w:r w:rsidRPr="00A53BDA">
        <w:rPr>
          <w:sz w:val="28"/>
          <w:szCs w:val="28"/>
        </w:rPr>
        <w:t xml:space="preserve"> и </w:t>
      </w:r>
      <w:hyperlink r:id="rId25" w:history="1">
        <w:r w:rsidRPr="00A53BDA">
          <w:rPr>
            <w:rStyle w:val="a4"/>
            <w:sz w:val="28"/>
            <w:szCs w:val="28"/>
          </w:rPr>
          <w:t>"Об обязательном медицинском страховании в Российской Федерации"</w:t>
        </w:r>
      </w:hyperlink>
      <w:r w:rsidRPr="00A53BDA">
        <w:rPr>
          <w:sz w:val="28"/>
          <w:szCs w:val="28"/>
        </w:rPr>
        <w:t>.</w:t>
      </w:r>
    </w:p>
    <w:p w:rsidR="00A53BDA" w:rsidRPr="00A53BDA" w:rsidRDefault="00A53BDA" w:rsidP="00A53BDA">
      <w:pPr>
        <w:jc w:val="both"/>
        <w:rPr>
          <w:sz w:val="28"/>
          <w:szCs w:val="28"/>
        </w:rPr>
      </w:pPr>
      <w:r w:rsidRPr="00A53BDA">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53BDA" w:rsidRPr="00A53BDA" w:rsidRDefault="00A53BDA" w:rsidP="00A53BDA">
      <w:pPr>
        <w:jc w:val="both"/>
        <w:rPr>
          <w:sz w:val="28"/>
          <w:szCs w:val="28"/>
        </w:rPr>
      </w:pPr>
      <w:r w:rsidRPr="00A53BDA">
        <w:rPr>
          <w:sz w:val="28"/>
          <w:szCs w:val="28"/>
        </w:rPr>
        <w:t>Первичная медико-санитарная помощь оказывается бесплатно в амбулаторных условиях и в условиях дневного стационара.</w:t>
      </w:r>
    </w:p>
    <w:p w:rsidR="00A53BDA" w:rsidRPr="00A53BDA" w:rsidRDefault="00A53BDA" w:rsidP="00A53BDA">
      <w:pPr>
        <w:jc w:val="both"/>
        <w:rPr>
          <w:sz w:val="28"/>
          <w:szCs w:val="28"/>
        </w:rPr>
      </w:pPr>
      <w:r w:rsidRPr="00A53BDA">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53BDA" w:rsidRPr="00A53BDA" w:rsidRDefault="00A53BDA" w:rsidP="00A53BDA">
      <w:pPr>
        <w:jc w:val="both"/>
        <w:rPr>
          <w:sz w:val="28"/>
          <w:szCs w:val="28"/>
        </w:rPr>
      </w:pPr>
      <w:r w:rsidRPr="00A53BDA">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53BDA" w:rsidRPr="00A53BDA" w:rsidRDefault="00A53BDA" w:rsidP="00A53BDA">
      <w:pPr>
        <w:jc w:val="both"/>
        <w:rPr>
          <w:sz w:val="28"/>
          <w:szCs w:val="28"/>
        </w:rPr>
      </w:pPr>
      <w:r w:rsidRPr="00A53BDA">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53BDA" w:rsidRPr="00A53BDA" w:rsidRDefault="00A53BDA" w:rsidP="00A53BDA">
      <w:pPr>
        <w:jc w:val="both"/>
        <w:rPr>
          <w:sz w:val="28"/>
          <w:szCs w:val="28"/>
        </w:rPr>
      </w:pPr>
      <w:r w:rsidRPr="00A53BDA">
        <w:rPr>
          <w:sz w:val="28"/>
          <w:szCs w:val="28"/>
        </w:rPr>
        <w:t xml:space="preserve">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w:t>
      </w:r>
      <w:r w:rsidRPr="00A53BDA">
        <w:rPr>
          <w:sz w:val="28"/>
          <w:szCs w:val="28"/>
        </w:rPr>
        <w:lastRenderedPageBreak/>
        <w:t>послеродовой период), требующих использования специальных методов и сложных медицинских технологий, а также медицинскую реабилитацию.</w:t>
      </w:r>
    </w:p>
    <w:p w:rsidR="00A53BDA" w:rsidRPr="00A53BDA" w:rsidRDefault="00A53BDA" w:rsidP="00A53BDA">
      <w:pPr>
        <w:jc w:val="both"/>
        <w:rPr>
          <w:sz w:val="28"/>
          <w:szCs w:val="28"/>
        </w:rPr>
      </w:pPr>
      <w:r w:rsidRPr="00A53BDA">
        <w:rPr>
          <w:sz w:val="28"/>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53BDA" w:rsidRPr="00A53BDA" w:rsidRDefault="00A53BDA" w:rsidP="00A53BDA">
      <w:pPr>
        <w:jc w:val="both"/>
        <w:rPr>
          <w:sz w:val="28"/>
          <w:szCs w:val="28"/>
        </w:rPr>
      </w:pPr>
      <w:r w:rsidRPr="00A53BDA">
        <w:rPr>
          <w:sz w:val="28"/>
          <w:szCs w:val="28"/>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A53BDA" w:rsidRPr="00A53BDA" w:rsidRDefault="00A53BDA" w:rsidP="00A53BDA">
      <w:pPr>
        <w:jc w:val="both"/>
        <w:rPr>
          <w:sz w:val="28"/>
          <w:szCs w:val="28"/>
        </w:rPr>
      </w:pPr>
      <w:r w:rsidRPr="00A53BDA">
        <w:rPr>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53BDA" w:rsidRPr="00A53BDA" w:rsidRDefault="00A53BDA" w:rsidP="00A53BDA">
      <w:pPr>
        <w:jc w:val="both"/>
        <w:rPr>
          <w:sz w:val="28"/>
          <w:szCs w:val="28"/>
        </w:rPr>
      </w:pPr>
      <w:r w:rsidRPr="00A53BDA">
        <w:rPr>
          <w:sz w:val="28"/>
          <w:szCs w:val="28"/>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53BDA" w:rsidRPr="00A53BDA" w:rsidRDefault="00A53BDA" w:rsidP="00A53BDA">
      <w:pPr>
        <w:jc w:val="both"/>
        <w:rPr>
          <w:sz w:val="28"/>
          <w:szCs w:val="28"/>
        </w:rPr>
      </w:pPr>
      <w:r w:rsidRPr="00A53BDA">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53BDA" w:rsidRPr="00A53BDA" w:rsidRDefault="00A53BDA" w:rsidP="00A53BDA">
      <w:pPr>
        <w:jc w:val="both"/>
        <w:rPr>
          <w:sz w:val="28"/>
          <w:szCs w:val="28"/>
        </w:rPr>
      </w:pPr>
      <w:r w:rsidRPr="00A53BDA">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53BDA" w:rsidRPr="00A53BDA" w:rsidRDefault="00A53BDA" w:rsidP="00A53BDA">
      <w:pPr>
        <w:jc w:val="both"/>
        <w:rPr>
          <w:sz w:val="28"/>
          <w:szCs w:val="28"/>
        </w:rPr>
      </w:pPr>
      <w:r w:rsidRPr="00A53BDA">
        <w:rPr>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53BDA" w:rsidRPr="00A53BDA" w:rsidRDefault="00A53BDA" w:rsidP="00A53BDA">
      <w:pPr>
        <w:jc w:val="both"/>
        <w:rPr>
          <w:sz w:val="28"/>
          <w:szCs w:val="28"/>
        </w:rPr>
      </w:pPr>
      <w:r w:rsidRPr="00A53BDA">
        <w:rPr>
          <w:sz w:val="28"/>
          <w:szCs w:val="28"/>
        </w:rPr>
        <w:t>Медицинская помощь оказывается в следующих формах:</w:t>
      </w:r>
    </w:p>
    <w:p w:rsidR="00A53BDA" w:rsidRPr="00A53BDA" w:rsidRDefault="00A53BDA" w:rsidP="00A53BDA">
      <w:pPr>
        <w:jc w:val="both"/>
        <w:rPr>
          <w:sz w:val="28"/>
          <w:szCs w:val="28"/>
        </w:rPr>
      </w:pPr>
      <w:r w:rsidRPr="00A53BDA">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53BDA" w:rsidRPr="00A53BDA" w:rsidRDefault="00A53BDA" w:rsidP="00A53BDA">
      <w:pPr>
        <w:jc w:val="both"/>
        <w:rPr>
          <w:sz w:val="28"/>
          <w:szCs w:val="28"/>
        </w:rPr>
      </w:pPr>
      <w:r w:rsidRPr="00A53BDA">
        <w:rPr>
          <w:sz w:val="28"/>
          <w:szCs w:val="28"/>
        </w:rPr>
        <w:lastRenderedPageBreak/>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53BDA" w:rsidRPr="00A53BDA" w:rsidRDefault="00A53BDA" w:rsidP="00A53BDA">
      <w:pPr>
        <w:jc w:val="both"/>
        <w:rPr>
          <w:sz w:val="28"/>
          <w:szCs w:val="28"/>
        </w:rPr>
      </w:pPr>
      <w:r w:rsidRPr="00A53BDA">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53BDA" w:rsidRPr="00A53BDA" w:rsidRDefault="00A53BDA" w:rsidP="00A53BDA">
      <w:pPr>
        <w:jc w:val="both"/>
        <w:rPr>
          <w:sz w:val="28"/>
          <w:szCs w:val="28"/>
        </w:rPr>
      </w:pPr>
      <w:r w:rsidRPr="00A53BDA">
        <w:rPr>
          <w:sz w:val="28"/>
          <w:szCs w:val="28"/>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6" w:history="1">
        <w:r w:rsidRPr="00A53BDA">
          <w:rPr>
            <w:rStyle w:val="a4"/>
            <w:sz w:val="28"/>
            <w:szCs w:val="28"/>
          </w:rPr>
          <w:t>перечень</w:t>
        </w:r>
      </w:hyperlink>
      <w:r w:rsidRPr="00A53BDA">
        <w:rPr>
          <w:sz w:val="28"/>
          <w:szCs w:val="28"/>
        </w:rPr>
        <w:t xml:space="preserve"> жизненно необходимых и важнейших лекарственных препаратов в соответствии с </w:t>
      </w:r>
      <w:hyperlink r:id="rId27" w:history="1">
        <w:r w:rsidRPr="00A53BDA">
          <w:rPr>
            <w:rStyle w:val="a4"/>
            <w:sz w:val="28"/>
            <w:szCs w:val="28"/>
          </w:rPr>
          <w:t>Федеральным законом</w:t>
        </w:r>
      </w:hyperlink>
      <w:r w:rsidRPr="00A53BDA">
        <w:rPr>
          <w:sz w:val="28"/>
          <w:szCs w:val="28"/>
        </w:rPr>
        <w:t xml:space="preserve"> "Об обращении лекарственных средств", и медицинскими изделиями, которые предусмотрены стандартами медицинской помощи.</w:t>
      </w:r>
    </w:p>
    <w:p w:rsidR="00A53BDA" w:rsidRPr="00A53BDA" w:rsidRDefault="00A53BDA" w:rsidP="00A53BDA">
      <w:pPr>
        <w:jc w:val="both"/>
        <w:rPr>
          <w:sz w:val="28"/>
          <w:szCs w:val="28"/>
        </w:rPr>
      </w:pPr>
    </w:p>
    <w:p w:rsidR="00A53BDA" w:rsidRPr="00A53BDA" w:rsidRDefault="00A53BDA" w:rsidP="00A53BDA">
      <w:pPr>
        <w:pStyle w:val="1"/>
        <w:jc w:val="both"/>
        <w:rPr>
          <w:rFonts w:ascii="Times New Roman" w:hAnsi="Times New Roman"/>
          <w:sz w:val="28"/>
          <w:szCs w:val="28"/>
        </w:rPr>
      </w:pPr>
      <w:bookmarkStart w:id="63" w:name="sub_3"/>
      <w:r w:rsidRPr="00A53BDA">
        <w:rPr>
          <w:rFonts w:ascii="Times New Roman" w:hAnsi="Times New Roman"/>
          <w:sz w:val="28"/>
          <w:szCs w:val="28"/>
        </w:rPr>
        <w:t>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63"/>
    <w:p w:rsidR="00A53BDA" w:rsidRPr="00A53BDA" w:rsidRDefault="00A53BDA" w:rsidP="00A53BDA">
      <w:pPr>
        <w:jc w:val="both"/>
        <w:rPr>
          <w:sz w:val="28"/>
          <w:szCs w:val="28"/>
        </w:rPr>
      </w:pPr>
    </w:p>
    <w:p w:rsidR="00A53BDA" w:rsidRPr="00A53BDA" w:rsidRDefault="00A53BDA" w:rsidP="00A53BDA">
      <w:pPr>
        <w:jc w:val="both"/>
        <w:rPr>
          <w:sz w:val="28"/>
          <w:szCs w:val="28"/>
        </w:rPr>
      </w:pPr>
      <w:r w:rsidRPr="00A53BDA">
        <w:rPr>
          <w:sz w:val="28"/>
          <w:szCs w:val="28"/>
        </w:rPr>
        <w:t>Территориальная программа, включая территориальную программу обязательного медицинского страхования, в части определения порядка и условий оказания медицинской помощи должна включать:</w:t>
      </w:r>
    </w:p>
    <w:p w:rsidR="00A53BDA" w:rsidRPr="00A53BDA" w:rsidRDefault="00A53BDA" w:rsidP="00A53BDA">
      <w:pPr>
        <w:jc w:val="both"/>
        <w:rPr>
          <w:sz w:val="28"/>
          <w:szCs w:val="28"/>
        </w:rPr>
      </w:pPr>
      <w:r w:rsidRPr="00A53BDA">
        <w:rPr>
          <w:sz w:val="28"/>
          <w:szCs w:val="28"/>
        </w:rPr>
        <w:t xml:space="preserve">условия реализации установленного </w:t>
      </w:r>
      <w:hyperlink r:id="rId28" w:history="1">
        <w:r w:rsidRPr="00A53BDA">
          <w:rPr>
            <w:rStyle w:val="a4"/>
            <w:sz w:val="28"/>
            <w:szCs w:val="28"/>
          </w:rPr>
          <w:t>законодательством</w:t>
        </w:r>
      </w:hyperlink>
      <w:r w:rsidRPr="00A53BDA">
        <w:rPr>
          <w:sz w:val="28"/>
          <w:szCs w:val="28"/>
        </w:rP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A53BDA" w:rsidRPr="00A53BDA" w:rsidRDefault="00A53BDA" w:rsidP="00A53BDA">
      <w:pPr>
        <w:jc w:val="both"/>
        <w:rPr>
          <w:sz w:val="28"/>
          <w:szCs w:val="28"/>
        </w:rPr>
      </w:pPr>
      <w:r w:rsidRPr="00A53BDA">
        <w:rPr>
          <w:sz w:val="28"/>
          <w:szCs w:val="28"/>
        </w:rPr>
        <w:t xml:space="preserve">порядок реализации установленного </w:t>
      </w:r>
      <w:hyperlink r:id="rId29" w:history="1">
        <w:r w:rsidRPr="00A53BDA">
          <w:rPr>
            <w:rStyle w:val="a4"/>
            <w:sz w:val="28"/>
            <w:szCs w:val="28"/>
          </w:rPr>
          <w:t>законодательством</w:t>
        </w:r>
      </w:hyperlink>
      <w:r w:rsidRPr="00A53BDA">
        <w:rPr>
          <w:sz w:val="28"/>
          <w:szCs w:val="28"/>
        </w:rPr>
        <w:t xml:space="preserve">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53BDA" w:rsidRPr="00A53BDA" w:rsidRDefault="00A53BDA" w:rsidP="00A53BDA">
      <w:pPr>
        <w:jc w:val="both"/>
        <w:rPr>
          <w:sz w:val="28"/>
          <w:szCs w:val="28"/>
        </w:rPr>
      </w:pPr>
      <w:r w:rsidRPr="00A53BDA">
        <w:rPr>
          <w:sz w:val="28"/>
          <w:szCs w:val="28"/>
        </w:rP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A53BDA" w:rsidRPr="00A53BDA" w:rsidRDefault="00A53BDA" w:rsidP="00A53BDA">
      <w:pPr>
        <w:jc w:val="both"/>
        <w:rPr>
          <w:sz w:val="28"/>
          <w:szCs w:val="28"/>
        </w:rPr>
      </w:pPr>
      <w:r w:rsidRPr="00A53BDA">
        <w:rPr>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53BDA" w:rsidRPr="00A53BDA" w:rsidRDefault="00A53BDA" w:rsidP="00A53BDA">
      <w:pPr>
        <w:jc w:val="both"/>
        <w:rPr>
          <w:sz w:val="28"/>
          <w:szCs w:val="28"/>
        </w:rPr>
      </w:pPr>
      <w:r w:rsidRPr="00A53BDA">
        <w:rPr>
          <w:sz w:val="28"/>
          <w:szCs w:val="28"/>
        </w:rPr>
        <w:lastRenderedPageBreak/>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53BDA" w:rsidRPr="00A53BDA" w:rsidRDefault="00A53BDA" w:rsidP="00A53BDA">
      <w:pPr>
        <w:jc w:val="both"/>
        <w:rPr>
          <w:sz w:val="28"/>
          <w:szCs w:val="28"/>
        </w:rPr>
      </w:pPr>
      <w:r w:rsidRPr="00A53BDA">
        <w:rPr>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53BDA" w:rsidRPr="00A53BDA" w:rsidRDefault="00A53BDA" w:rsidP="00A53BDA">
      <w:pPr>
        <w:jc w:val="both"/>
        <w:rPr>
          <w:sz w:val="28"/>
          <w:szCs w:val="28"/>
        </w:rPr>
      </w:pPr>
      <w:r w:rsidRPr="00A53BDA">
        <w:rPr>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53BDA" w:rsidRPr="00A53BDA" w:rsidRDefault="00A53BDA" w:rsidP="00A53BDA">
      <w:pPr>
        <w:jc w:val="both"/>
        <w:rPr>
          <w:sz w:val="28"/>
          <w:szCs w:val="28"/>
        </w:rPr>
      </w:pPr>
      <w:r w:rsidRPr="00A53BDA">
        <w:rPr>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53BDA" w:rsidRPr="00A53BDA" w:rsidRDefault="00A53BDA" w:rsidP="00A53BDA">
      <w:pPr>
        <w:jc w:val="both"/>
        <w:rPr>
          <w:sz w:val="28"/>
          <w:szCs w:val="28"/>
        </w:rPr>
      </w:pPr>
      <w:r w:rsidRPr="00A53BDA">
        <w:rPr>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53BDA" w:rsidRPr="00A53BDA" w:rsidRDefault="00A53BDA" w:rsidP="00A53BDA">
      <w:pPr>
        <w:jc w:val="both"/>
        <w:rPr>
          <w:sz w:val="28"/>
          <w:szCs w:val="28"/>
        </w:rPr>
      </w:pPr>
      <w:r w:rsidRPr="00A53BDA">
        <w:rPr>
          <w:sz w:val="28"/>
          <w:szCs w:val="28"/>
        </w:rPr>
        <w:t>условия и сроки диспансеризации населения для отдельных категорий населения, включая подростков и студентов, обучающихся по очной форме на бюджетной основе;</w:t>
      </w:r>
    </w:p>
    <w:p w:rsidR="00A53BDA" w:rsidRPr="00A53BDA" w:rsidRDefault="00A53BDA" w:rsidP="00A53BDA">
      <w:pPr>
        <w:jc w:val="both"/>
        <w:rPr>
          <w:sz w:val="28"/>
          <w:szCs w:val="28"/>
        </w:rPr>
      </w:pPr>
      <w:r w:rsidRPr="00A53BDA">
        <w:rPr>
          <w:sz w:val="28"/>
          <w:szCs w:val="28"/>
        </w:rPr>
        <w:t>целевые значения критериев доступности и качества медицинской помощи, оказываемой в рамках территориальной программы.</w:t>
      </w:r>
    </w:p>
    <w:p w:rsidR="00A53BDA" w:rsidRPr="00A53BDA" w:rsidRDefault="00A53BDA" w:rsidP="00A53BDA">
      <w:pPr>
        <w:jc w:val="both"/>
        <w:rPr>
          <w:sz w:val="28"/>
          <w:szCs w:val="28"/>
        </w:rPr>
      </w:pPr>
      <w:r w:rsidRPr="00A53BDA">
        <w:rPr>
          <w:sz w:val="28"/>
          <w:szCs w:val="28"/>
        </w:rPr>
        <w:t>При формировании территориальной программы учитываются:</w:t>
      </w:r>
    </w:p>
    <w:p w:rsidR="00A53BDA" w:rsidRPr="00A53BDA" w:rsidRDefault="00A53BDA" w:rsidP="00A53BDA">
      <w:pPr>
        <w:jc w:val="both"/>
        <w:rPr>
          <w:sz w:val="28"/>
          <w:szCs w:val="28"/>
        </w:rPr>
      </w:pPr>
      <w:r w:rsidRPr="00A53BDA">
        <w:rPr>
          <w:sz w:val="28"/>
          <w:szCs w:val="28"/>
        </w:rPr>
        <w:t>порядки оказания медицинской помощи и стандарты медицинской помощи;</w:t>
      </w:r>
    </w:p>
    <w:p w:rsidR="00A53BDA" w:rsidRPr="00A53BDA" w:rsidRDefault="00A53BDA" w:rsidP="00A53BDA">
      <w:pPr>
        <w:jc w:val="both"/>
        <w:rPr>
          <w:sz w:val="28"/>
          <w:szCs w:val="28"/>
        </w:rPr>
      </w:pPr>
      <w:r w:rsidRPr="00A53BDA">
        <w:rPr>
          <w:sz w:val="28"/>
          <w:szCs w:val="28"/>
        </w:rPr>
        <w:t>особенности половозрастного состава населения субъекта Российской Федерации;</w:t>
      </w:r>
    </w:p>
    <w:p w:rsidR="00A53BDA" w:rsidRPr="00A53BDA" w:rsidRDefault="00A53BDA" w:rsidP="00A53BDA">
      <w:pPr>
        <w:jc w:val="both"/>
        <w:rPr>
          <w:sz w:val="28"/>
          <w:szCs w:val="28"/>
        </w:rPr>
      </w:pPr>
      <w:r w:rsidRPr="00A53BDA">
        <w:rPr>
          <w:sz w:val="28"/>
          <w:szCs w:val="28"/>
        </w:rPr>
        <w:t>уровень и структура заболеваемости населения субъекта Российской Федерации, основанные на данных медицинской статистики;</w:t>
      </w:r>
    </w:p>
    <w:p w:rsidR="00A53BDA" w:rsidRPr="00A53BDA" w:rsidRDefault="00A53BDA" w:rsidP="00A53BDA">
      <w:pPr>
        <w:jc w:val="both"/>
        <w:rPr>
          <w:sz w:val="28"/>
          <w:szCs w:val="28"/>
        </w:rPr>
      </w:pPr>
      <w:r w:rsidRPr="00A53BDA">
        <w:rPr>
          <w:sz w:val="28"/>
          <w:szCs w:val="28"/>
        </w:rPr>
        <w:t>климатические и географические особенности региона и транспортная доступность медицинских организаций;</w:t>
      </w:r>
    </w:p>
    <w:p w:rsidR="00A53BDA" w:rsidRPr="00A53BDA" w:rsidRDefault="00A53BDA" w:rsidP="00A53BDA">
      <w:pPr>
        <w:jc w:val="both"/>
        <w:rPr>
          <w:sz w:val="28"/>
          <w:szCs w:val="28"/>
        </w:rPr>
      </w:pPr>
      <w:r w:rsidRPr="00A53BDA">
        <w:rPr>
          <w:sz w:val="28"/>
          <w:szCs w:val="28"/>
        </w:rP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0" w:history="1">
        <w:r w:rsidRPr="00A53BDA">
          <w:rPr>
            <w:rStyle w:val="a4"/>
            <w:sz w:val="28"/>
            <w:szCs w:val="28"/>
          </w:rPr>
          <w:t>законодательством</w:t>
        </w:r>
      </w:hyperlink>
      <w:r w:rsidRPr="00A53BDA">
        <w:rPr>
          <w:sz w:val="28"/>
          <w:szCs w:val="28"/>
        </w:rPr>
        <w:t xml:space="preserve"> Российской Федерации об обязательном медицинском страховании.</w:t>
      </w:r>
    </w:p>
    <w:p w:rsidR="00A53BDA" w:rsidRPr="00A53BDA" w:rsidRDefault="00A53BDA" w:rsidP="00A53BDA">
      <w:pPr>
        <w:jc w:val="both"/>
        <w:rPr>
          <w:sz w:val="28"/>
          <w:szCs w:val="28"/>
        </w:rPr>
      </w:pPr>
    </w:p>
    <w:p w:rsidR="00A53BDA" w:rsidRPr="00A53BDA" w:rsidRDefault="00A53BDA" w:rsidP="00A53BDA">
      <w:pPr>
        <w:pStyle w:val="1"/>
        <w:jc w:val="both"/>
        <w:rPr>
          <w:rFonts w:ascii="Times New Roman" w:hAnsi="Times New Roman"/>
          <w:sz w:val="28"/>
          <w:szCs w:val="28"/>
        </w:rPr>
      </w:pPr>
      <w:bookmarkStart w:id="64" w:name="sub_4"/>
      <w:r w:rsidRPr="00A53BDA">
        <w:rPr>
          <w:rFonts w:ascii="Times New Roman" w:hAnsi="Times New Roman"/>
          <w:sz w:val="28"/>
          <w:szCs w:val="28"/>
        </w:rPr>
        <w:t>IV. Источники финансового обеспечения оказания медицинской помощи</w:t>
      </w:r>
    </w:p>
    <w:bookmarkEnd w:id="64"/>
    <w:p w:rsidR="00A53BDA" w:rsidRPr="00A53BDA" w:rsidRDefault="00A53BDA" w:rsidP="00A53BDA">
      <w:pPr>
        <w:jc w:val="both"/>
        <w:rPr>
          <w:sz w:val="28"/>
          <w:szCs w:val="28"/>
        </w:rPr>
      </w:pPr>
    </w:p>
    <w:p w:rsidR="00A53BDA" w:rsidRPr="00A53BDA" w:rsidRDefault="00A53BDA" w:rsidP="00A53BDA">
      <w:pPr>
        <w:jc w:val="both"/>
        <w:rPr>
          <w:sz w:val="28"/>
          <w:szCs w:val="28"/>
        </w:rPr>
      </w:pPr>
      <w:r w:rsidRPr="00A53BDA">
        <w:rPr>
          <w:sz w:val="28"/>
          <w:szCs w:val="28"/>
        </w:rPr>
        <w:lastRenderedPageBreak/>
        <w:t>Источниками финансового обеспечения Программы являются средства федерального бюджета, бюджетов субъектов Российской Федерации,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53BDA" w:rsidRPr="00A53BDA" w:rsidRDefault="00A53BDA" w:rsidP="00A53BDA">
      <w:pPr>
        <w:jc w:val="both"/>
        <w:rPr>
          <w:sz w:val="28"/>
          <w:szCs w:val="28"/>
        </w:rPr>
      </w:pPr>
      <w:bookmarkStart w:id="65" w:name="sub_402"/>
      <w:r w:rsidRPr="00A53BDA">
        <w:rPr>
          <w:sz w:val="28"/>
          <w:szCs w:val="28"/>
        </w:rPr>
        <w:t>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p>
    <w:bookmarkEnd w:id="65"/>
    <w:p w:rsidR="00A53BDA" w:rsidRPr="00A53BDA" w:rsidRDefault="00A53BDA" w:rsidP="00A53BDA">
      <w:pPr>
        <w:jc w:val="both"/>
        <w:rPr>
          <w:sz w:val="28"/>
          <w:szCs w:val="28"/>
        </w:rPr>
      </w:pPr>
      <w:r w:rsidRPr="00A53BDA">
        <w:rPr>
          <w:sz w:val="28"/>
          <w:szCs w:val="28"/>
        </w:rPr>
        <w:t>инфекционные и паразитарные болезни, за исключением болезней, передающихся половым путем, туберкулеза, ВИЧ-инфекции и синдрома приобретенного иммунодефицита;</w:t>
      </w:r>
    </w:p>
    <w:p w:rsidR="00A53BDA" w:rsidRPr="00A53BDA" w:rsidRDefault="00A53BDA" w:rsidP="00A53BDA">
      <w:pPr>
        <w:jc w:val="both"/>
        <w:rPr>
          <w:sz w:val="28"/>
          <w:szCs w:val="28"/>
        </w:rPr>
      </w:pPr>
      <w:r w:rsidRPr="00A53BDA">
        <w:rPr>
          <w:sz w:val="28"/>
          <w:szCs w:val="28"/>
        </w:rPr>
        <w:t>новообразования;</w:t>
      </w:r>
    </w:p>
    <w:p w:rsidR="00A53BDA" w:rsidRPr="00A53BDA" w:rsidRDefault="00A53BDA" w:rsidP="00A53BDA">
      <w:pPr>
        <w:jc w:val="both"/>
        <w:rPr>
          <w:sz w:val="28"/>
          <w:szCs w:val="28"/>
        </w:rPr>
      </w:pPr>
      <w:r w:rsidRPr="00A53BDA">
        <w:rPr>
          <w:sz w:val="28"/>
          <w:szCs w:val="28"/>
        </w:rPr>
        <w:t>болезни эндокринной системы;</w:t>
      </w:r>
    </w:p>
    <w:p w:rsidR="00A53BDA" w:rsidRPr="00A53BDA" w:rsidRDefault="00A53BDA" w:rsidP="00A53BDA">
      <w:pPr>
        <w:jc w:val="both"/>
        <w:rPr>
          <w:sz w:val="28"/>
          <w:szCs w:val="28"/>
        </w:rPr>
      </w:pPr>
      <w:r w:rsidRPr="00A53BDA">
        <w:rPr>
          <w:sz w:val="28"/>
          <w:szCs w:val="28"/>
        </w:rPr>
        <w:t>расстройства питания и нарушения обмена веществ;</w:t>
      </w:r>
    </w:p>
    <w:p w:rsidR="00A53BDA" w:rsidRPr="00A53BDA" w:rsidRDefault="00A53BDA" w:rsidP="00A53BDA">
      <w:pPr>
        <w:jc w:val="both"/>
        <w:rPr>
          <w:sz w:val="28"/>
          <w:szCs w:val="28"/>
        </w:rPr>
      </w:pPr>
      <w:r w:rsidRPr="00A53BDA">
        <w:rPr>
          <w:sz w:val="28"/>
          <w:szCs w:val="28"/>
        </w:rPr>
        <w:t>болезни нервной системы;</w:t>
      </w:r>
    </w:p>
    <w:p w:rsidR="00A53BDA" w:rsidRPr="00A53BDA" w:rsidRDefault="00A53BDA" w:rsidP="00A53BDA">
      <w:pPr>
        <w:jc w:val="both"/>
        <w:rPr>
          <w:sz w:val="28"/>
          <w:szCs w:val="28"/>
        </w:rPr>
      </w:pPr>
      <w:r w:rsidRPr="00A53BDA">
        <w:rPr>
          <w:sz w:val="28"/>
          <w:szCs w:val="28"/>
        </w:rPr>
        <w:t>болезни крови, кроветворных органов;</w:t>
      </w:r>
    </w:p>
    <w:p w:rsidR="00A53BDA" w:rsidRPr="00A53BDA" w:rsidRDefault="00A53BDA" w:rsidP="00A53BDA">
      <w:pPr>
        <w:jc w:val="both"/>
        <w:rPr>
          <w:sz w:val="28"/>
          <w:szCs w:val="28"/>
        </w:rPr>
      </w:pPr>
      <w:r w:rsidRPr="00A53BDA">
        <w:rPr>
          <w:sz w:val="28"/>
          <w:szCs w:val="28"/>
        </w:rPr>
        <w:t>отдельные нарушения, вовлекающие иммунный механизм;</w:t>
      </w:r>
    </w:p>
    <w:p w:rsidR="00A53BDA" w:rsidRPr="00A53BDA" w:rsidRDefault="00A53BDA" w:rsidP="00A53BDA">
      <w:pPr>
        <w:jc w:val="both"/>
        <w:rPr>
          <w:sz w:val="28"/>
          <w:szCs w:val="28"/>
        </w:rPr>
      </w:pPr>
      <w:r w:rsidRPr="00A53BDA">
        <w:rPr>
          <w:sz w:val="28"/>
          <w:szCs w:val="28"/>
        </w:rPr>
        <w:t>болезни глаза и его придаточного аппарата;</w:t>
      </w:r>
    </w:p>
    <w:p w:rsidR="00A53BDA" w:rsidRPr="00A53BDA" w:rsidRDefault="00A53BDA" w:rsidP="00A53BDA">
      <w:pPr>
        <w:jc w:val="both"/>
        <w:rPr>
          <w:sz w:val="28"/>
          <w:szCs w:val="28"/>
        </w:rPr>
      </w:pPr>
      <w:r w:rsidRPr="00A53BDA">
        <w:rPr>
          <w:sz w:val="28"/>
          <w:szCs w:val="28"/>
        </w:rPr>
        <w:t>болезни уха и сосцевидного отростка;</w:t>
      </w:r>
    </w:p>
    <w:p w:rsidR="00A53BDA" w:rsidRPr="00A53BDA" w:rsidRDefault="00A53BDA" w:rsidP="00A53BDA">
      <w:pPr>
        <w:jc w:val="both"/>
        <w:rPr>
          <w:sz w:val="28"/>
          <w:szCs w:val="28"/>
        </w:rPr>
      </w:pPr>
      <w:r w:rsidRPr="00A53BDA">
        <w:rPr>
          <w:sz w:val="28"/>
          <w:szCs w:val="28"/>
        </w:rPr>
        <w:t>болезни системы кровообращения;</w:t>
      </w:r>
    </w:p>
    <w:p w:rsidR="00A53BDA" w:rsidRPr="00A53BDA" w:rsidRDefault="00A53BDA" w:rsidP="00A53BDA">
      <w:pPr>
        <w:jc w:val="both"/>
        <w:rPr>
          <w:sz w:val="28"/>
          <w:szCs w:val="28"/>
        </w:rPr>
      </w:pPr>
      <w:r w:rsidRPr="00A53BDA">
        <w:rPr>
          <w:sz w:val="28"/>
          <w:szCs w:val="28"/>
        </w:rPr>
        <w:t>болезни органов дыхания;</w:t>
      </w:r>
    </w:p>
    <w:p w:rsidR="00A53BDA" w:rsidRPr="00A53BDA" w:rsidRDefault="00A53BDA" w:rsidP="00A53BDA">
      <w:pPr>
        <w:jc w:val="both"/>
        <w:rPr>
          <w:sz w:val="28"/>
          <w:szCs w:val="28"/>
        </w:rPr>
      </w:pPr>
      <w:r w:rsidRPr="00A53BDA">
        <w:rPr>
          <w:sz w:val="28"/>
          <w:szCs w:val="28"/>
        </w:rPr>
        <w:t>болезни органов пищеварения;</w:t>
      </w:r>
    </w:p>
    <w:p w:rsidR="00A53BDA" w:rsidRPr="00A53BDA" w:rsidRDefault="00A53BDA" w:rsidP="00A53BDA">
      <w:pPr>
        <w:jc w:val="both"/>
        <w:rPr>
          <w:sz w:val="28"/>
          <w:szCs w:val="28"/>
        </w:rPr>
      </w:pPr>
      <w:r w:rsidRPr="00A53BDA">
        <w:rPr>
          <w:sz w:val="28"/>
          <w:szCs w:val="28"/>
        </w:rPr>
        <w:t>болезни мочеполовой системы;</w:t>
      </w:r>
    </w:p>
    <w:p w:rsidR="00A53BDA" w:rsidRPr="00A53BDA" w:rsidRDefault="00A53BDA" w:rsidP="00A53BDA">
      <w:pPr>
        <w:jc w:val="both"/>
        <w:rPr>
          <w:sz w:val="28"/>
          <w:szCs w:val="28"/>
        </w:rPr>
      </w:pPr>
      <w:r w:rsidRPr="00A53BDA">
        <w:rPr>
          <w:sz w:val="28"/>
          <w:szCs w:val="28"/>
        </w:rPr>
        <w:t>болезни кожи и подкожной клетчатки;</w:t>
      </w:r>
    </w:p>
    <w:p w:rsidR="00A53BDA" w:rsidRPr="00A53BDA" w:rsidRDefault="00A53BDA" w:rsidP="00A53BDA">
      <w:pPr>
        <w:jc w:val="both"/>
        <w:rPr>
          <w:sz w:val="28"/>
          <w:szCs w:val="28"/>
        </w:rPr>
      </w:pPr>
      <w:r w:rsidRPr="00A53BDA">
        <w:rPr>
          <w:sz w:val="28"/>
          <w:szCs w:val="28"/>
        </w:rPr>
        <w:t>болезни костно-мышечной системы и соединительной ткани;</w:t>
      </w:r>
    </w:p>
    <w:p w:rsidR="00A53BDA" w:rsidRPr="00A53BDA" w:rsidRDefault="00A53BDA" w:rsidP="00A53BDA">
      <w:pPr>
        <w:jc w:val="both"/>
        <w:rPr>
          <w:sz w:val="28"/>
          <w:szCs w:val="28"/>
        </w:rPr>
      </w:pPr>
      <w:r w:rsidRPr="00A53BDA">
        <w:rPr>
          <w:sz w:val="28"/>
          <w:szCs w:val="28"/>
        </w:rPr>
        <w:t>травмы, отравления и некоторые другие последствия воздействия внешних причин;</w:t>
      </w:r>
    </w:p>
    <w:p w:rsidR="00A53BDA" w:rsidRPr="00A53BDA" w:rsidRDefault="00A53BDA" w:rsidP="00A53BDA">
      <w:pPr>
        <w:jc w:val="both"/>
        <w:rPr>
          <w:sz w:val="28"/>
          <w:szCs w:val="28"/>
        </w:rPr>
      </w:pPr>
      <w:r w:rsidRPr="00A53BDA">
        <w:rPr>
          <w:sz w:val="28"/>
          <w:szCs w:val="28"/>
        </w:rPr>
        <w:t>врожденные аномалии (пороки развития);</w:t>
      </w:r>
    </w:p>
    <w:p w:rsidR="00A53BDA" w:rsidRPr="00A53BDA" w:rsidRDefault="00A53BDA" w:rsidP="00A53BDA">
      <w:pPr>
        <w:jc w:val="both"/>
        <w:rPr>
          <w:sz w:val="28"/>
          <w:szCs w:val="28"/>
        </w:rPr>
      </w:pPr>
      <w:r w:rsidRPr="00A53BDA">
        <w:rPr>
          <w:sz w:val="28"/>
          <w:szCs w:val="28"/>
        </w:rPr>
        <w:t>деформации и хромосомные нарушения;</w:t>
      </w:r>
    </w:p>
    <w:p w:rsidR="00A53BDA" w:rsidRPr="00A53BDA" w:rsidRDefault="00A53BDA" w:rsidP="00A53BDA">
      <w:pPr>
        <w:jc w:val="both"/>
        <w:rPr>
          <w:sz w:val="28"/>
          <w:szCs w:val="28"/>
        </w:rPr>
      </w:pPr>
      <w:r w:rsidRPr="00A53BDA">
        <w:rPr>
          <w:sz w:val="28"/>
          <w:szCs w:val="28"/>
        </w:rPr>
        <w:t>беременность, роды, послеродовой период и аборты;</w:t>
      </w:r>
    </w:p>
    <w:p w:rsidR="00A53BDA" w:rsidRPr="00A53BDA" w:rsidRDefault="00A53BDA" w:rsidP="00A53BDA">
      <w:pPr>
        <w:jc w:val="both"/>
        <w:rPr>
          <w:sz w:val="28"/>
          <w:szCs w:val="28"/>
        </w:rPr>
      </w:pPr>
      <w:r w:rsidRPr="00A53BDA">
        <w:rPr>
          <w:sz w:val="28"/>
          <w:szCs w:val="28"/>
        </w:rPr>
        <w:t>отдельные состояния, возникающие у детей в перинатальный период.</w:t>
      </w:r>
    </w:p>
    <w:p w:rsidR="00A53BDA" w:rsidRPr="00A53BDA" w:rsidRDefault="00A53BDA" w:rsidP="00A53BDA">
      <w:pPr>
        <w:jc w:val="both"/>
        <w:rPr>
          <w:sz w:val="28"/>
          <w:szCs w:val="28"/>
        </w:rPr>
      </w:pPr>
      <w:r w:rsidRPr="00A53BDA">
        <w:rPr>
          <w:sz w:val="28"/>
          <w:szCs w:val="28"/>
        </w:rPr>
        <w:t>В рамках реализации базовой программы обязательного медицинского страхования осуществляется финансовое обеспечение мероприятий по диспансеризации отдельных категорий граждан,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A53BDA" w:rsidRPr="00A53BDA" w:rsidRDefault="00A53BDA" w:rsidP="00A53BDA">
      <w:pPr>
        <w:jc w:val="both"/>
        <w:rPr>
          <w:sz w:val="28"/>
          <w:szCs w:val="28"/>
        </w:rPr>
      </w:pPr>
      <w:r w:rsidRPr="00A53BDA">
        <w:rPr>
          <w:sz w:val="28"/>
          <w:szCs w:val="28"/>
        </w:rPr>
        <w:lastRenderedPageBreak/>
        <w:t>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Министерством здравоохранения Российской Федерации.</w:t>
      </w:r>
    </w:p>
    <w:p w:rsidR="00A53BDA" w:rsidRPr="00A53BDA" w:rsidRDefault="00A53BDA" w:rsidP="00A53BDA">
      <w:pPr>
        <w:jc w:val="both"/>
        <w:rPr>
          <w:sz w:val="28"/>
          <w:szCs w:val="28"/>
        </w:rPr>
      </w:pPr>
      <w:r w:rsidRPr="00A53BDA">
        <w:rPr>
          <w:sz w:val="28"/>
          <w:szCs w:val="28"/>
        </w:rPr>
        <w:t>В составе территориальной программы обязательного медицинского страхования устанавливаются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расчете на одно застрахованное лицо и норматив финансового обеспечения территориальной программы обязательного медицинского страхования в расчете на одно застрахованное лицо.</w:t>
      </w:r>
    </w:p>
    <w:p w:rsidR="00A53BDA" w:rsidRPr="00A53BDA" w:rsidRDefault="00A53BDA" w:rsidP="00A53BDA">
      <w:pPr>
        <w:jc w:val="both"/>
        <w:rPr>
          <w:sz w:val="28"/>
          <w:szCs w:val="28"/>
        </w:rPr>
      </w:pPr>
      <w:r w:rsidRPr="00A53BDA">
        <w:rPr>
          <w:sz w:val="28"/>
          <w:szCs w:val="28"/>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53BDA" w:rsidRPr="00A53BDA" w:rsidRDefault="00A53BDA" w:rsidP="00A53BDA">
      <w:pPr>
        <w:jc w:val="both"/>
        <w:rPr>
          <w:sz w:val="28"/>
          <w:szCs w:val="28"/>
        </w:rPr>
      </w:pPr>
      <w:bookmarkStart w:id="66" w:name="sub_403"/>
      <w:r w:rsidRPr="00A53BDA">
        <w:rPr>
          <w:sz w:val="28"/>
          <w:szCs w:val="28"/>
        </w:rPr>
        <w:t>За счет бюджетных ассигнований федерального бюджета осуществляется финансовое обеспечение:</w:t>
      </w:r>
    </w:p>
    <w:p w:rsidR="00A53BDA" w:rsidRPr="00A53BDA" w:rsidRDefault="00A53BDA" w:rsidP="00A53BDA">
      <w:pPr>
        <w:jc w:val="both"/>
        <w:rPr>
          <w:sz w:val="28"/>
          <w:szCs w:val="28"/>
        </w:rPr>
      </w:pPr>
      <w:bookmarkStart w:id="67" w:name="sub_428"/>
      <w:bookmarkEnd w:id="66"/>
      <w:r w:rsidRPr="00A53BDA">
        <w:rPr>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bookmarkEnd w:id="67"/>
    <w:p w:rsidR="00A53BDA" w:rsidRPr="00A53BDA" w:rsidRDefault="00A53BDA" w:rsidP="00A53BDA">
      <w:pPr>
        <w:jc w:val="both"/>
        <w:rPr>
          <w:sz w:val="28"/>
          <w:szCs w:val="28"/>
        </w:rPr>
      </w:pPr>
      <w:r w:rsidRPr="00A53BDA">
        <w:rPr>
          <w:sz w:val="28"/>
          <w:szCs w:val="28"/>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A53BDA" w:rsidRPr="00A53BDA" w:rsidRDefault="00A53BDA" w:rsidP="00A53BDA">
      <w:pPr>
        <w:jc w:val="both"/>
        <w:rPr>
          <w:sz w:val="28"/>
          <w:szCs w:val="28"/>
        </w:rPr>
      </w:pPr>
      <w:r w:rsidRPr="00A53BDA">
        <w:rPr>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w:t>
      </w:r>
      <w:r w:rsidRPr="00A53BDA">
        <w:rPr>
          <w:sz w:val="28"/>
          <w:szCs w:val="28"/>
        </w:rPr>
        <w:lastRenderedPageBreak/>
        <w:t>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A53BDA" w:rsidRPr="00A53BDA" w:rsidRDefault="00A53BDA" w:rsidP="00A53BDA">
      <w:pPr>
        <w:jc w:val="both"/>
        <w:rPr>
          <w:sz w:val="28"/>
          <w:szCs w:val="28"/>
        </w:rPr>
      </w:pPr>
      <w:r w:rsidRPr="00A53BDA">
        <w:rPr>
          <w:sz w:val="28"/>
          <w:szCs w:val="28"/>
        </w:rPr>
        <w:t xml:space="preserve">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территориальных программ обязательного медицинского страхования (до 1 января </w:t>
      </w:r>
      <w:smartTag w:uri="urn:schemas-microsoft-com:office:smarttags" w:element="metricconverter">
        <w:smartTagPr>
          <w:attr w:name="ProductID" w:val="2015 г"/>
        </w:smartTagPr>
        <w:r w:rsidRPr="00A53BDA">
          <w:rPr>
            <w:sz w:val="28"/>
            <w:szCs w:val="28"/>
          </w:rPr>
          <w:t>2015 г</w:t>
        </w:r>
      </w:smartTag>
      <w:r w:rsidRPr="00A53BDA">
        <w:rPr>
          <w:sz w:val="28"/>
          <w:szCs w:val="28"/>
        </w:rPr>
        <w:t>.);</w:t>
      </w:r>
    </w:p>
    <w:p w:rsidR="00A53BDA" w:rsidRPr="00A53BDA" w:rsidRDefault="00A53BDA" w:rsidP="00A53BDA">
      <w:pPr>
        <w:jc w:val="both"/>
        <w:rPr>
          <w:sz w:val="28"/>
          <w:szCs w:val="28"/>
        </w:rPr>
      </w:pPr>
      <w:r w:rsidRPr="00A53BDA">
        <w:rPr>
          <w:sz w:val="28"/>
          <w:szCs w:val="28"/>
        </w:rPr>
        <w:t xml:space="preserve">высокотехнологичной медицинской помощи, оказываемой в соответствии с перечнем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w:t>
      </w:r>
      <w:smartTag w:uri="urn:schemas-microsoft-com:office:smarttags" w:element="metricconverter">
        <w:smartTagPr>
          <w:attr w:name="ProductID" w:val="2015 г"/>
        </w:smartTagPr>
        <w:r w:rsidRPr="00A53BDA">
          <w:rPr>
            <w:sz w:val="28"/>
            <w:szCs w:val="28"/>
          </w:rPr>
          <w:t>2015 г</w:t>
        </w:r>
      </w:smartTag>
      <w:r w:rsidRPr="00A53BDA">
        <w:rPr>
          <w:sz w:val="28"/>
          <w:szCs w:val="28"/>
        </w:rPr>
        <w:t>.);</w:t>
      </w:r>
    </w:p>
    <w:p w:rsidR="00A53BDA" w:rsidRPr="00A53BDA" w:rsidRDefault="00A53BDA" w:rsidP="00A53BDA">
      <w:pPr>
        <w:jc w:val="both"/>
        <w:rPr>
          <w:sz w:val="28"/>
          <w:szCs w:val="28"/>
        </w:rPr>
      </w:pPr>
      <w:r w:rsidRPr="00A53BDA">
        <w:rPr>
          <w:sz w:val="28"/>
          <w:szCs w:val="28"/>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A53BDA" w:rsidRPr="00A53BDA" w:rsidRDefault="00A53BDA" w:rsidP="00A53BDA">
      <w:pPr>
        <w:jc w:val="both"/>
        <w:rPr>
          <w:sz w:val="28"/>
          <w:szCs w:val="28"/>
        </w:rPr>
      </w:pPr>
      <w:r w:rsidRPr="00A53BDA">
        <w:rPr>
          <w:sz w:val="28"/>
          <w:szCs w:val="28"/>
        </w:rPr>
        <w:t>дополнительных мероприятий, установленных в соответствии с законодательством Российской Федерации;</w:t>
      </w:r>
    </w:p>
    <w:p w:rsidR="00A53BDA" w:rsidRPr="00A53BDA" w:rsidRDefault="00A53BDA" w:rsidP="00A53BDA">
      <w:pPr>
        <w:jc w:val="both"/>
        <w:rPr>
          <w:sz w:val="28"/>
          <w:szCs w:val="28"/>
        </w:rPr>
      </w:pPr>
      <w:r w:rsidRPr="00A53BDA">
        <w:rPr>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53BDA" w:rsidRPr="00A53BDA" w:rsidRDefault="00A53BDA" w:rsidP="00A53BDA">
      <w:pPr>
        <w:jc w:val="both"/>
        <w:rPr>
          <w:sz w:val="28"/>
          <w:szCs w:val="28"/>
        </w:rPr>
      </w:pPr>
      <w:r w:rsidRPr="00A53BDA">
        <w:rPr>
          <w:sz w:val="28"/>
          <w:szCs w:val="28"/>
        </w:rPr>
        <w:t xml:space="preserve">санаторно-курортного лечения отдельных категорий граждан в соответствии с </w:t>
      </w:r>
      <w:hyperlink r:id="rId31" w:history="1">
        <w:r w:rsidRPr="00A53BDA">
          <w:rPr>
            <w:rStyle w:val="a4"/>
            <w:sz w:val="28"/>
            <w:szCs w:val="28"/>
          </w:rPr>
          <w:t>законодательством</w:t>
        </w:r>
      </w:hyperlink>
      <w:r w:rsidRPr="00A53BDA">
        <w:rPr>
          <w:sz w:val="28"/>
          <w:szCs w:val="28"/>
        </w:rPr>
        <w:t xml:space="preserve"> Российской Федерации;</w:t>
      </w:r>
    </w:p>
    <w:p w:rsidR="00A53BDA" w:rsidRPr="00A53BDA" w:rsidRDefault="00A53BDA" w:rsidP="00A53BDA">
      <w:pPr>
        <w:jc w:val="both"/>
        <w:rPr>
          <w:sz w:val="28"/>
          <w:szCs w:val="28"/>
        </w:rPr>
      </w:pPr>
      <w:r w:rsidRPr="00A53BDA">
        <w:rPr>
          <w:sz w:val="28"/>
          <w:szCs w:val="28"/>
        </w:rP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w:t>
      </w:r>
      <w:hyperlink r:id="rId32" w:history="1">
        <w:r w:rsidRPr="00A53BDA">
          <w:rPr>
            <w:rStyle w:val="a4"/>
            <w:sz w:val="28"/>
            <w:szCs w:val="28"/>
          </w:rPr>
          <w:t>перечню</w:t>
        </w:r>
      </w:hyperlink>
      <w:r w:rsidRPr="00A53BDA">
        <w:rPr>
          <w:sz w:val="28"/>
          <w:szCs w:val="28"/>
        </w:rPr>
        <w:t xml:space="preserve"> заболеваний, утверждаемому Правительством Российской Федерации, гемофилией, </w:t>
      </w:r>
      <w:proofErr w:type="spellStart"/>
      <w:r w:rsidRPr="00A53BDA">
        <w:rPr>
          <w:sz w:val="28"/>
          <w:szCs w:val="28"/>
        </w:rPr>
        <w:t>муковисцидозом</w:t>
      </w:r>
      <w:proofErr w:type="spellEnd"/>
      <w:r w:rsidRPr="00A53BDA">
        <w:rPr>
          <w:sz w:val="28"/>
          <w:szCs w:val="28"/>
        </w:rPr>
        <w:t xml:space="preserve">, гипофизарным нанизмом, болезнью Гоше, рассеянным склерозом, а также после трансплантации органов и (или) тканей, по </w:t>
      </w:r>
      <w:hyperlink r:id="rId33" w:history="1">
        <w:r w:rsidRPr="00A53BDA">
          <w:rPr>
            <w:rStyle w:val="a4"/>
            <w:sz w:val="28"/>
            <w:szCs w:val="28"/>
          </w:rPr>
          <w:t>перечню</w:t>
        </w:r>
      </w:hyperlink>
      <w:r w:rsidRPr="00A53BDA">
        <w:rPr>
          <w:sz w:val="28"/>
          <w:szCs w:val="28"/>
        </w:rPr>
        <w:t xml:space="preserve"> лекарственных препаратов, утверждаемому Правительством Российской Федерации (в 2013 году).</w:t>
      </w:r>
    </w:p>
    <w:p w:rsidR="00A53BDA" w:rsidRPr="00A53BDA" w:rsidRDefault="00A53BDA" w:rsidP="00A53BDA">
      <w:pPr>
        <w:jc w:val="both"/>
        <w:rPr>
          <w:sz w:val="28"/>
          <w:szCs w:val="28"/>
        </w:rPr>
      </w:pPr>
      <w:r w:rsidRPr="00A53BDA">
        <w:rPr>
          <w:sz w:val="28"/>
          <w:szCs w:val="28"/>
        </w:rPr>
        <w:t xml:space="preserve">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в 2014 и 2015 годах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w:t>
      </w:r>
      <w:hyperlink r:id="rId34" w:history="1">
        <w:r w:rsidRPr="00A53BDA">
          <w:rPr>
            <w:rStyle w:val="a4"/>
            <w:sz w:val="28"/>
            <w:szCs w:val="28"/>
          </w:rPr>
          <w:t>перечню</w:t>
        </w:r>
      </w:hyperlink>
      <w:r w:rsidRPr="00A53BDA">
        <w:rPr>
          <w:sz w:val="28"/>
          <w:szCs w:val="28"/>
        </w:rPr>
        <w:t xml:space="preserve"> заболеваний, утверждаемому </w:t>
      </w:r>
      <w:r w:rsidRPr="00A53BDA">
        <w:rPr>
          <w:sz w:val="28"/>
          <w:szCs w:val="28"/>
        </w:rPr>
        <w:lastRenderedPageBreak/>
        <w:t xml:space="preserve">Правительством Российской Федерации, гемофилией, </w:t>
      </w:r>
      <w:proofErr w:type="spellStart"/>
      <w:r w:rsidRPr="00A53BDA">
        <w:rPr>
          <w:sz w:val="28"/>
          <w:szCs w:val="28"/>
        </w:rPr>
        <w:t>муковисцидозом</w:t>
      </w:r>
      <w:proofErr w:type="spellEnd"/>
      <w:r w:rsidRPr="00A53BDA">
        <w:rPr>
          <w:sz w:val="28"/>
          <w:szCs w:val="28"/>
        </w:rPr>
        <w:t xml:space="preserve">, гипофизарным нанизмом, болезнью Гоше, рассеянным склерозом, а также после трансплантации органов и (или) тканей, по </w:t>
      </w:r>
      <w:hyperlink r:id="rId35" w:history="1">
        <w:r w:rsidRPr="00A53BDA">
          <w:rPr>
            <w:rStyle w:val="a4"/>
            <w:sz w:val="28"/>
            <w:szCs w:val="28"/>
          </w:rPr>
          <w:t>перечню</w:t>
        </w:r>
      </w:hyperlink>
      <w:r w:rsidRPr="00A53BDA">
        <w:rPr>
          <w:sz w:val="28"/>
          <w:szCs w:val="28"/>
        </w:rPr>
        <w:t xml:space="preserve"> лекарственных препаратов, утверждаемому Правительством Российской Федерации.</w:t>
      </w:r>
    </w:p>
    <w:p w:rsidR="00A53BDA" w:rsidRPr="00A53BDA" w:rsidRDefault="00A53BDA" w:rsidP="00A53BDA">
      <w:pPr>
        <w:jc w:val="both"/>
        <w:rPr>
          <w:sz w:val="28"/>
          <w:szCs w:val="28"/>
        </w:rPr>
      </w:pPr>
      <w:r w:rsidRPr="00A53BDA">
        <w:rPr>
          <w:sz w:val="28"/>
          <w:szCs w:val="28"/>
        </w:rP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A53BDA" w:rsidRPr="00A53BDA" w:rsidRDefault="00A53BDA" w:rsidP="00A53BDA">
      <w:pPr>
        <w:jc w:val="both"/>
        <w:rPr>
          <w:sz w:val="28"/>
          <w:szCs w:val="28"/>
        </w:rPr>
      </w:pPr>
      <w:bookmarkStart w:id="68" w:name="sub_1055"/>
      <w:r w:rsidRPr="00A53BDA">
        <w:rPr>
          <w:sz w:val="28"/>
          <w:szCs w:val="28"/>
        </w:rPr>
        <w:t>При оказании в 2013 и 2014 годах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w:t>
      </w:r>
    </w:p>
    <w:bookmarkEnd w:id="68"/>
    <w:p w:rsidR="00A53BDA" w:rsidRPr="00A53BDA" w:rsidRDefault="00A53BDA" w:rsidP="00A53BDA">
      <w:pPr>
        <w:jc w:val="both"/>
        <w:rPr>
          <w:sz w:val="28"/>
          <w:szCs w:val="28"/>
        </w:rPr>
      </w:pPr>
      <w:r w:rsidRPr="00A53BDA">
        <w:rPr>
          <w:sz w:val="28"/>
          <w:szCs w:val="28"/>
        </w:rPr>
        <w:t>За счет средств бюджетных ассигнований бюджетов субъектов Российской Федерации осуществляется финансовое обеспечение:</w:t>
      </w:r>
    </w:p>
    <w:p w:rsidR="00A53BDA" w:rsidRPr="00A53BDA" w:rsidRDefault="00A53BDA" w:rsidP="00A53BDA">
      <w:pPr>
        <w:jc w:val="both"/>
        <w:rPr>
          <w:sz w:val="28"/>
          <w:szCs w:val="28"/>
        </w:rPr>
      </w:pPr>
      <w:r w:rsidRPr="00A53BDA">
        <w:rPr>
          <w:sz w:val="28"/>
          <w:szCs w:val="28"/>
        </w:rPr>
        <w:t>скорой, в том числе скорой специализированной, медицинской помощи - в части медицинской помощи, не включенной в территориальную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53BDA" w:rsidRPr="00A53BDA" w:rsidRDefault="00A53BDA" w:rsidP="00A53BDA">
      <w:pPr>
        <w:jc w:val="both"/>
        <w:rPr>
          <w:sz w:val="28"/>
          <w:szCs w:val="28"/>
        </w:rPr>
      </w:pPr>
      <w:r w:rsidRPr="00A53BDA">
        <w:rPr>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sidRPr="00A53BDA">
        <w:rPr>
          <w:sz w:val="28"/>
          <w:szCs w:val="28"/>
        </w:rPr>
        <w:t>психоактивных</w:t>
      </w:r>
      <w:proofErr w:type="spellEnd"/>
      <w:r w:rsidRPr="00A53BDA">
        <w:rPr>
          <w:sz w:val="28"/>
          <w:szCs w:val="28"/>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53BDA" w:rsidRPr="00A53BDA" w:rsidRDefault="00A53BDA" w:rsidP="00A53BDA">
      <w:pPr>
        <w:jc w:val="both"/>
        <w:rPr>
          <w:sz w:val="28"/>
          <w:szCs w:val="28"/>
        </w:rPr>
      </w:pPr>
      <w:r w:rsidRPr="00A53BDA">
        <w:rPr>
          <w:sz w:val="28"/>
          <w:szCs w:val="28"/>
        </w:rPr>
        <w:t>паллиативной медицинской помощи в медицинских организациях;</w:t>
      </w:r>
    </w:p>
    <w:p w:rsidR="00A53BDA" w:rsidRPr="00A53BDA" w:rsidRDefault="00A53BDA" w:rsidP="00A53BDA">
      <w:pPr>
        <w:jc w:val="both"/>
        <w:rPr>
          <w:sz w:val="28"/>
          <w:szCs w:val="28"/>
        </w:rPr>
      </w:pPr>
      <w:r w:rsidRPr="00A53BDA">
        <w:rPr>
          <w:sz w:val="28"/>
          <w:szCs w:val="28"/>
        </w:rPr>
        <w:t xml:space="preserve">высокотехнологичной медицинской помощи, оказываемой в медицинских организациях субъектов Российской Федерации, правила финансового обеспечения которой определяются высшим исполнительным органом государственной власти субъекта Российской Федерации (до 1 января </w:t>
      </w:r>
      <w:smartTag w:uri="urn:schemas-microsoft-com:office:smarttags" w:element="metricconverter">
        <w:smartTagPr>
          <w:attr w:name="ProductID" w:val="2015 г"/>
        </w:smartTagPr>
        <w:r w:rsidRPr="00A53BDA">
          <w:rPr>
            <w:sz w:val="28"/>
            <w:szCs w:val="28"/>
          </w:rPr>
          <w:t>2015 г</w:t>
        </w:r>
      </w:smartTag>
      <w:r w:rsidRPr="00A53BDA">
        <w:rPr>
          <w:sz w:val="28"/>
          <w:szCs w:val="28"/>
        </w:rPr>
        <w:t>.).</w:t>
      </w:r>
    </w:p>
    <w:p w:rsidR="00A53BDA" w:rsidRPr="00A53BDA" w:rsidRDefault="00A53BDA" w:rsidP="00A53BDA">
      <w:pPr>
        <w:jc w:val="both"/>
        <w:rPr>
          <w:sz w:val="28"/>
          <w:szCs w:val="28"/>
        </w:rPr>
      </w:pPr>
      <w:r w:rsidRPr="00A53BDA">
        <w:rPr>
          <w:sz w:val="28"/>
          <w:szCs w:val="28"/>
        </w:rPr>
        <w:lastRenderedPageBreak/>
        <w:t>За счет средств бюджетных ассигнований бюджетов субъектов Российской Федерации осуществляется:</w:t>
      </w:r>
    </w:p>
    <w:p w:rsidR="00A53BDA" w:rsidRPr="00A53BDA" w:rsidRDefault="00A53BDA" w:rsidP="00A53BDA">
      <w:pPr>
        <w:jc w:val="both"/>
        <w:rPr>
          <w:sz w:val="28"/>
          <w:szCs w:val="28"/>
        </w:rPr>
      </w:pPr>
      <w:r w:rsidRPr="00A53BDA">
        <w:rPr>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6" w:history="1">
        <w:r w:rsidRPr="00A53BDA">
          <w:rPr>
            <w:rStyle w:val="a4"/>
            <w:sz w:val="28"/>
            <w:szCs w:val="28"/>
          </w:rPr>
          <w:t>перечень</w:t>
        </w:r>
      </w:hyperlink>
      <w:r w:rsidRPr="00A53BDA">
        <w:rPr>
          <w:sz w:val="28"/>
          <w:szCs w:val="28"/>
        </w:rPr>
        <w:t xml:space="preserve"> </w:t>
      </w:r>
      <w:proofErr w:type="spellStart"/>
      <w:r w:rsidRPr="00A53BDA">
        <w:rPr>
          <w:sz w:val="28"/>
          <w:szCs w:val="28"/>
        </w:rPr>
        <w:t>жизнеугрожающих</w:t>
      </w:r>
      <w:proofErr w:type="spellEnd"/>
      <w:r w:rsidRPr="00A53BDA">
        <w:rPr>
          <w:sz w:val="28"/>
          <w:szCs w:val="28"/>
        </w:rPr>
        <w:t xml:space="preserve"> и хронических прогрессирующих редких (</w:t>
      </w:r>
      <w:proofErr w:type="spellStart"/>
      <w:r w:rsidRPr="00A53BDA">
        <w:rPr>
          <w:sz w:val="28"/>
          <w:szCs w:val="28"/>
        </w:rPr>
        <w:t>орфанных</w:t>
      </w:r>
      <w:proofErr w:type="spellEnd"/>
      <w:r w:rsidRPr="00A53BDA">
        <w:rPr>
          <w:sz w:val="28"/>
          <w:szCs w:val="28"/>
        </w:rPr>
        <w:t>) заболеваний, приводящих к сокращению продолжительности жизни гражданина или его инвалидности;</w:t>
      </w:r>
    </w:p>
    <w:p w:rsidR="00A53BDA" w:rsidRPr="00A53BDA" w:rsidRDefault="00A53BDA" w:rsidP="00A53BDA">
      <w:pPr>
        <w:jc w:val="both"/>
        <w:rPr>
          <w:sz w:val="28"/>
          <w:szCs w:val="28"/>
        </w:rPr>
      </w:pPr>
      <w:r w:rsidRPr="00A53BDA">
        <w:rPr>
          <w:sz w:val="28"/>
          <w:szCs w:val="28"/>
        </w:rPr>
        <w:t xml:space="preserve">обеспечение лекарственными препаратами в соответствии с </w:t>
      </w:r>
      <w:hyperlink r:id="rId37" w:history="1">
        <w:r w:rsidRPr="00A53BDA">
          <w:rPr>
            <w:rStyle w:val="a4"/>
            <w:sz w:val="28"/>
            <w:szCs w:val="28"/>
          </w:rPr>
          <w:t>перечнем</w:t>
        </w:r>
      </w:hyperlink>
      <w:r w:rsidRPr="00A53BDA">
        <w:rPr>
          <w:sz w:val="28"/>
          <w:szCs w:val="28"/>
        </w:rPr>
        <w:t xml:space="preserve">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A53BDA" w:rsidRPr="00A53BDA" w:rsidRDefault="00A53BDA" w:rsidP="00A53BDA">
      <w:pPr>
        <w:jc w:val="both"/>
        <w:rPr>
          <w:sz w:val="28"/>
          <w:szCs w:val="28"/>
        </w:rPr>
      </w:pPr>
      <w:r w:rsidRPr="00A53BDA">
        <w:rPr>
          <w:sz w:val="28"/>
          <w:szCs w:val="28"/>
        </w:rPr>
        <w:t xml:space="preserve">обеспечение лекарственными препаратами в соответствии с </w:t>
      </w:r>
      <w:hyperlink r:id="rId38" w:history="1">
        <w:r w:rsidRPr="00A53BDA">
          <w:rPr>
            <w:rStyle w:val="a4"/>
            <w:sz w:val="28"/>
            <w:szCs w:val="28"/>
          </w:rPr>
          <w:t>перечнем</w:t>
        </w:r>
      </w:hyperlink>
      <w:r w:rsidRPr="00A53BDA">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A53BDA" w:rsidRPr="00A53BDA" w:rsidRDefault="00A53BDA" w:rsidP="00A53BDA">
      <w:pPr>
        <w:jc w:val="both"/>
        <w:rPr>
          <w:sz w:val="28"/>
          <w:szCs w:val="28"/>
        </w:rPr>
      </w:pPr>
      <w:r w:rsidRPr="00A53BDA">
        <w:rPr>
          <w:sz w:val="28"/>
          <w:szCs w:val="28"/>
        </w:rPr>
        <w:t>За счет средств местных бюджетов может предоставляться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53BDA" w:rsidRPr="00A53BDA" w:rsidRDefault="00A53BDA" w:rsidP="00A53BDA">
      <w:pPr>
        <w:jc w:val="both"/>
        <w:rPr>
          <w:sz w:val="28"/>
          <w:szCs w:val="28"/>
        </w:rPr>
      </w:pPr>
      <w:r w:rsidRPr="00A53BDA">
        <w:rPr>
          <w:sz w:val="28"/>
          <w:szCs w:val="28"/>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медицинских организациях субъектов Российской Федерации и муниципальных медицинских организациях соответственно, за исключением видов медицинской помощи, оказываемой за счет средств обязательного медицинского страхования, в лепрозориях,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планирования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домах ребенка, включая специализированные, молочных кухнях и прочих медицинских учреждениях, входящих в </w:t>
      </w:r>
      <w:hyperlink r:id="rId39" w:history="1">
        <w:r w:rsidRPr="00A53BDA">
          <w:rPr>
            <w:rStyle w:val="a4"/>
            <w:sz w:val="28"/>
            <w:szCs w:val="28"/>
          </w:rPr>
          <w:t>номенклатуру</w:t>
        </w:r>
      </w:hyperlink>
      <w:r w:rsidRPr="00A53BDA">
        <w:rPr>
          <w:sz w:val="28"/>
          <w:szCs w:val="28"/>
        </w:rPr>
        <w:t xml:space="preserve"> учреждений здравоохранения, утверждаемую Министерством здравоохранения Российской Федерации.</w:t>
      </w:r>
    </w:p>
    <w:p w:rsidR="00A53BDA" w:rsidRPr="00A53BDA" w:rsidRDefault="00A53BDA" w:rsidP="00A53BDA">
      <w:pPr>
        <w:jc w:val="both"/>
        <w:rPr>
          <w:sz w:val="28"/>
          <w:szCs w:val="28"/>
        </w:rPr>
      </w:pPr>
      <w:r w:rsidRPr="00A53BDA">
        <w:rPr>
          <w:sz w:val="28"/>
          <w:szCs w:val="28"/>
        </w:rPr>
        <w:lastRenderedPageBreak/>
        <w:t>Выравнивание финансовых условий реализации территориальных программ обязательного медицинского страхования, а также стимулирование эффективности реализации территориальных программ осуществляются в соответствии с законодательством Российской Федерации.</w:t>
      </w:r>
    </w:p>
    <w:p w:rsidR="00A53BDA" w:rsidRPr="00A53BDA" w:rsidRDefault="00A53BDA" w:rsidP="00A53BDA">
      <w:pPr>
        <w:jc w:val="both"/>
        <w:rPr>
          <w:sz w:val="28"/>
          <w:szCs w:val="28"/>
        </w:rPr>
      </w:pPr>
    </w:p>
    <w:p w:rsidR="00A53BDA" w:rsidRPr="00A53BDA" w:rsidRDefault="00A53BDA" w:rsidP="00A53BDA">
      <w:pPr>
        <w:pStyle w:val="1"/>
        <w:jc w:val="both"/>
        <w:rPr>
          <w:rFonts w:ascii="Times New Roman" w:hAnsi="Times New Roman"/>
          <w:sz w:val="28"/>
          <w:szCs w:val="28"/>
        </w:rPr>
      </w:pPr>
      <w:bookmarkStart w:id="69" w:name="sub_5"/>
      <w:r w:rsidRPr="00A53BDA">
        <w:rPr>
          <w:rFonts w:ascii="Times New Roman" w:hAnsi="Times New Roman"/>
          <w:sz w:val="28"/>
          <w:szCs w:val="28"/>
        </w:rPr>
        <w:t>V. Средние нормативы объема медицинской помощи</w:t>
      </w:r>
    </w:p>
    <w:bookmarkEnd w:id="69"/>
    <w:p w:rsidR="00A53BDA" w:rsidRPr="00A53BDA" w:rsidRDefault="00A53BDA" w:rsidP="00A53BDA">
      <w:pPr>
        <w:jc w:val="both"/>
        <w:rPr>
          <w:sz w:val="28"/>
          <w:szCs w:val="28"/>
        </w:rPr>
      </w:pPr>
    </w:p>
    <w:p w:rsidR="00A53BDA" w:rsidRPr="00A53BDA" w:rsidRDefault="00A53BDA" w:rsidP="00A53BDA">
      <w:pPr>
        <w:jc w:val="both"/>
        <w:rPr>
          <w:sz w:val="28"/>
          <w:szCs w:val="28"/>
        </w:rPr>
      </w:pPr>
      <w:r w:rsidRPr="00A53BDA">
        <w:rPr>
          <w:sz w:val="28"/>
          <w:szCs w:val="28"/>
        </w:rPr>
        <w:t xml:space="preserve">Средние нормативы объема медицинской помощи по ее видам в целом по Программе рассчитываются в единицах объема на 1 жителя в год, по базовой программе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A53BDA">
        <w:rPr>
          <w:sz w:val="28"/>
          <w:szCs w:val="28"/>
        </w:rPr>
        <w:t>подушевых</w:t>
      </w:r>
      <w:proofErr w:type="spellEnd"/>
      <w:r w:rsidRPr="00A53BDA">
        <w:rPr>
          <w:sz w:val="28"/>
          <w:szCs w:val="28"/>
        </w:rPr>
        <w:t xml:space="preserve"> нормативов финансового обеспечения, предусмотренных Программой, и составляют:</w:t>
      </w:r>
    </w:p>
    <w:p w:rsidR="00A53BDA" w:rsidRPr="00A53BDA" w:rsidRDefault="00A53BDA" w:rsidP="00A53BDA">
      <w:pPr>
        <w:jc w:val="both"/>
        <w:rPr>
          <w:sz w:val="28"/>
          <w:szCs w:val="28"/>
        </w:rPr>
      </w:pPr>
      <w:r w:rsidRPr="00A53BDA">
        <w:rPr>
          <w:sz w:val="28"/>
          <w:szCs w:val="28"/>
        </w:rPr>
        <w:t>для скорой медицинской помощи вне медицинской организации, включая медицинскую эвакуацию, на 2013 - 2015 годы - 0,318 вызова на 1 жителя;</w:t>
      </w:r>
    </w:p>
    <w:p w:rsidR="00A53BDA" w:rsidRPr="00A53BDA" w:rsidRDefault="00A53BDA" w:rsidP="00A53BDA">
      <w:pPr>
        <w:jc w:val="both"/>
        <w:rPr>
          <w:sz w:val="28"/>
          <w:szCs w:val="28"/>
        </w:rPr>
      </w:pPr>
      <w:r w:rsidRPr="00A53BDA">
        <w:rPr>
          <w:sz w:val="28"/>
          <w:szCs w:val="28"/>
        </w:rPr>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- 2,44 посещения на 1 жителя, в рамках базовой программы обязательного медицинского страхования - 2,04 посещения на 1 застрахованное лицо, на 2014 год - 2,64 посещения на 1 жителя, в рамках базовой программы обязательного медицинского страхования - 2,24 посещения на 1 застрахованное лицо, на 2015 год - 2,7 посещения на 1 жителя, в рамках базовой программы обязательного медицинского страхования - 2,3 посещения на 1 застрахованное лицо;</w:t>
      </w:r>
    </w:p>
    <w:p w:rsidR="00A53BDA" w:rsidRPr="00A53BDA" w:rsidRDefault="00A53BDA" w:rsidP="00A53BDA">
      <w:pPr>
        <w:jc w:val="both"/>
        <w:rPr>
          <w:sz w:val="28"/>
          <w:szCs w:val="28"/>
        </w:rPr>
      </w:pPr>
      <w:r w:rsidRPr="00A53BDA">
        <w:rPr>
          <w:sz w:val="28"/>
          <w:szCs w:val="28"/>
        </w:rPr>
        <w:t>для медицинской помощи в амбулаторных условиях, оказываемой в связи с заболеваниями, на 2013 год - 2,1 обращения на 1 жителя, в рамках базовой программы обязательного медицинского страхования - 1,9 обращения на 1 застрахованное лицо, на 2014 год - 2,15 обращения на 1 жителя, в рамках базовой программы обязательного медицинского страхования - 1,95 обращения на 1 застрахованное лицо, на 2015 год - 2,2 обращения на 1 жителя, в рамках базовой программы обязательного медицинского страхования - 2 обращения на 1 застрахованное лицо;</w:t>
      </w:r>
    </w:p>
    <w:p w:rsidR="00A53BDA" w:rsidRPr="00A53BDA" w:rsidRDefault="00A53BDA" w:rsidP="00A53BDA">
      <w:pPr>
        <w:jc w:val="both"/>
        <w:rPr>
          <w:sz w:val="28"/>
          <w:szCs w:val="28"/>
        </w:rPr>
      </w:pPr>
      <w:r w:rsidRPr="00A53BDA">
        <w:rPr>
          <w:sz w:val="28"/>
          <w:szCs w:val="28"/>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2013 год - 0,36 посещения на 1 застрахованное лицо, на 2014 год - 0,46 посещения на 1 застрахованное лицо, на 2015 год - 0,6 посещения на 1 застрахованное лицо;</w:t>
      </w:r>
    </w:p>
    <w:p w:rsidR="00A53BDA" w:rsidRPr="00A53BDA" w:rsidRDefault="00A53BDA" w:rsidP="00A53BDA">
      <w:pPr>
        <w:jc w:val="both"/>
        <w:rPr>
          <w:sz w:val="28"/>
          <w:szCs w:val="28"/>
        </w:rPr>
      </w:pPr>
      <w:r w:rsidRPr="00A53BDA">
        <w:rPr>
          <w:sz w:val="28"/>
          <w:szCs w:val="28"/>
        </w:rPr>
        <w:t>для медицинской помощи в условиях дневных стационаров на 2013 год - 0,63 </w:t>
      </w:r>
      <w:proofErr w:type="spellStart"/>
      <w:r w:rsidRPr="00A53BDA">
        <w:rPr>
          <w:sz w:val="28"/>
          <w:szCs w:val="28"/>
        </w:rPr>
        <w:t>пациенто-дня</w:t>
      </w:r>
      <w:proofErr w:type="spellEnd"/>
      <w:r w:rsidRPr="00A53BDA">
        <w:rPr>
          <w:sz w:val="28"/>
          <w:szCs w:val="28"/>
        </w:rPr>
        <w:t xml:space="preserve"> на 1 жителя, в рамках базовой программы обязательного медицинского страхования - 0,52 </w:t>
      </w:r>
      <w:proofErr w:type="spellStart"/>
      <w:r w:rsidRPr="00A53BDA">
        <w:rPr>
          <w:sz w:val="28"/>
          <w:szCs w:val="28"/>
        </w:rPr>
        <w:t>пациенто-дня</w:t>
      </w:r>
      <w:proofErr w:type="spellEnd"/>
      <w:r w:rsidRPr="00A53BDA">
        <w:rPr>
          <w:sz w:val="28"/>
          <w:szCs w:val="28"/>
        </w:rPr>
        <w:t xml:space="preserve"> на 1 застрахованное лицо, 2014 год - 0,665 </w:t>
      </w:r>
      <w:proofErr w:type="spellStart"/>
      <w:r w:rsidRPr="00A53BDA">
        <w:rPr>
          <w:sz w:val="28"/>
          <w:szCs w:val="28"/>
        </w:rPr>
        <w:t>пациенто-дня</w:t>
      </w:r>
      <w:proofErr w:type="spellEnd"/>
      <w:r w:rsidRPr="00A53BDA">
        <w:rPr>
          <w:sz w:val="28"/>
          <w:szCs w:val="28"/>
        </w:rPr>
        <w:t xml:space="preserve"> на 1 жителя, в рамках базовой программы обязательного медицинского страхования - 0,55 </w:t>
      </w:r>
      <w:proofErr w:type="spellStart"/>
      <w:r w:rsidRPr="00A53BDA">
        <w:rPr>
          <w:sz w:val="28"/>
          <w:szCs w:val="28"/>
        </w:rPr>
        <w:t>пациенто-дня</w:t>
      </w:r>
      <w:proofErr w:type="spellEnd"/>
      <w:r w:rsidRPr="00A53BDA">
        <w:rPr>
          <w:sz w:val="28"/>
          <w:szCs w:val="28"/>
        </w:rPr>
        <w:t xml:space="preserve"> на 1 застрахованное лицо, на </w:t>
      </w:r>
      <w:r w:rsidRPr="00A53BDA">
        <w:rPr>
          <w:sz w:val="28"/>
          <w:szCs w:val="28"/>
        </w:rPr>
        <w:lastRenderedPageBreak/>
        <w:t>2015 год - 0,71 </w:t>
      </w:r>
      <w:proofErr w:type="spellStart"/>
      <w:r w:rsidRPr="00A53BDA">
        <w:rPr>
          <w:sz w:val="28"/>
          <w:szCs w:val="28"/>
        </w:rPr>
        <w:t>пациенто-дня</w:t>
      </w:r>
      <w:proofErr w:type="spellEnd"/>
      <w:r w:rsidRPr="00A53BDA">
        <w:rPr>
          <w:sz w:val="28"/>
          <w:szCs w:val="28"/>
        </w:rPr>
        <w:t xml:space="preserve"> на 1 жителя, в рамках базовой программы обязательного медицинского страхования - 0,59 </w:t>
      </w:r>
      <w:proofErr w:type="spellStart"/>
      <w:r w:rsidRPr="00A53BDA">
        <w:rPr>
          <w:sz w:val="28"/>
          <w:szCs w:val="28"/>
        </w:rPr>
        <w:t>пациенто-дня</w:t>
      </w:r>
      <w:proofErr w:type="spellEnd"/>
      <w:r w:rsidRPr="00A53BDA">
        <w:rPr>
          <w:sz w:val="28"/>
          <w:szCs w:val="28"/>
        </w:rPr>
        <w:t xml:space="preserve"> на 1 застрахованное лицо;</w:t>
      </w:r>
    </w:p>
    <w:p w:rsidR="00A53BDA" w:rsidRPr="00A53BDA" w:rsidRDefault="00A53BDA" w:rsidP="00A53BDA">
      <w:pPr>
        <w:jc w:val="both"/>
        <w:rPr>
          <w:sz w:val="28"/>
          <w:szCs w:val="28"/>
        </w:rPr>
      </w:pPr>
      <w:r w:rsidRPr="00A53BDA">
        <w:rPr>
          <w:sz w:val="28"/>
          <w:szCs w:val="28"/>
        </w:rPr>
        <w:t>для медицинской помощи в стационарных условиях на 2013 год - 2,558 койко-дня на 1 жителя, в рамках базовой программы обязательного медицинского страхования - 1,74 койко-дня на 1 застрахованное лицо, на 2014 год - 2,463 койко-дня на 1 жителя, в рамках базовой программы обязательного медицинского страхования - 1,66 койко-дня на 1 застрахованное лицо, на 2015 год - 2,35 койко-дня на 1 жителя, в рамках базовой программы обязательного медицинского страхования - 1,59 койко-дня на 1 застрахованное лицо;</w:t>
      </w:r>
    </w:p>
    <w:p w:rsidR="00A53BDA" w:rsidRPr="00A53BDA" w:rsidRDefault="00A53BDA" w:rsidP="00A53BDA">
      <w:pPr>
        <w:jc w:val="both"/>
        <w:rPr>
          <w:sz w:val="28"/>
          <w:szCs w:val="28"/>
        </w:rPr>
      </w:pPr>
      <w:r w:rsidRPr="00A53BDA">
        <w:rPr>
          <w:sz w:val="28"/>
          <w:szCs w:val="28"/>
        </w:rPr>
        <w:t>для паллиативной медицинской помощи в стационарных условиях на 2013 год - 0,077 койко-дня на 1 жителя, на 2014 год - 0,092 койко-дня на 1 жителя, на 2015 год - 0,112 койко-дня на 1 жителя.</w:t>
      </w:r>
    </w:p>
    <w:p w:rsidR="00A53BDA" w:rsidRPr="00A53BDA" w:rsidRDefault="00A53BDA" w:rsidP="00A53BDA">
      <w:pPr>
        <w:jc w:val="both"/>
        <w:rPr>
          <w:sz w:val="28"/>
          <w:szCs w:val="28"/>
        </w:rPr>
      </w:pPr>
      <w:r w:rsidRPr="00A53BDA">
        <w:rPr>
          <w:sz w:val="28"/>
          <w:szCs w:val="28"/>
        </w:rPr>
        <w:t>Объем медицинской помощи, оказываемой не застрахованным по обязательному медицинскому страхованию гражданам Российской Федерации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включается в средние нормативы объема амбулаторной и стационарной медицинской помощи и обеспечивается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53BDA" w:rsidRPr="00A53BDA" w:rsidRDefault="00A53BDA" w:rsidP="00A53BDA">
      <w:pPr>
        <w:jc w:val="both"/>
        <w:rPr>
          <w:sz w:val="28"/>
          <w:szCs w:val="28"/>
        </w:rPr>
      </w:pPr>
    </w:p>
    <w:p w:rsidR="00A53BDA" w:rsidRPr="00A53BDA" w:rsidRDefault="00A53BDA" w:rsidP="00A53BDA">
      <w:pPr>
        <w:pStyle w:val="1"/>
        <w:jc w:val="both"/>
        <w:rPr>
          <w:rFonts w:ascii="Times New Roman" w:hAnsi="Times New Roman"/>
          <w:sz w:val="28"/>
          <w:szCs w:val="28"/>
        </w:rPr>
      </w:pPr>
      <w:bookmarkStart w:id="70" w:name="sub_6"/>
      <w:r w:rsidRPr="00A53BDA">
        <w:rPr>
          <w:rFonts w:ascii="Times New Roman" w:hAnsi="Times New Roman"/>
          <w:sz w:val="28"/>
          <w:szCs w:val="28"/>
        </w:rPr>
        <w:t xml:space="preserve">VI. Средние нормативы финансовых затрат на единицу объема медицинской помощи, средние </w:t>
      </w:r>
      <w:proofErr w:type="spellStart"/>
      <w:r w:rsidRPr="00A53BDA">
        <w:rPr>
          <w:rFonts w:ascii="Times New Roman" w:hAnsi="Times New Roman"/>
          <w:sz w:val="28"/>
          <w:szCs w:val="28"/>
        </w:rPr>
        <w:t>подушевые</w:t>
      </w:r>
      <w:proofErr w:type="spellEnd"/>
      <w:r w:rsidRPr="00A53BDA">
        <w:rPr>
          <w:rFonts w:ascii="Times New Roman" w:hAnsi="Times New Roman"/>
          <w:sz w:val="28"/>
          <w:szCs w:val="28"/>
        </w:rPr>
        <w:t xml:space="preserve"> нормативы финансирования, способы оплаты медицинской помощи, порядок формирования и структура тарифов на оплату медицинской помощи</w:t>
      </w:r>
    </w:p>
    <w:bookmarkEnd w:id="70"/>
    <w:p w:rsidR="00A53BDA" w:rsidRPr="00A53BDA" w:rsidRDefault="00A53BDA" w:rsidP="00A53BDA">
      <w:pPr>
        <w:jc w:val="both"/>
        <w:rPr>
          <w:sz w:val="28"/>
          <w:szCs w:val="28"/>
        </w:rPr>
      </w:pPr>
    </w:p>
    <w:p w:rsidR="00A53BDA" w:rsidRPr="00A53BDA" w:rsidRDefault="00A53BDA" w:rsidP="00A53BDA">
      <w:pPr>
        <w:jc w:val="both"/>
        <w:rPr>
          <w:sz w:val="28"/>
          <w:szCs w:val="28"/>
        </w:rPr>
      </w:pPr>
      <w:r w:rsidRPr="00A53BDA">
        <w:rPr>
          <w:sz w:val="28"/>
          <w:szCs w:val="28"/>
        </w:rPr>
        <w:t>Средние нормативы финансовых затрат на единицу объема медицинской помощи для целей формирования территориальных программ на 2013 год составляют:</w:t>
      </w:r>
    </w:p>
    <w:p w:rsidR="00A53BDA" w:rsidRPr="00A53BDA" w:rsidRDefault="00A53BDA" w:rsidP="00A53BDA">
      <w:pPr>
        <w:jc w:val="both"/>
        <w:rPr>
          <w:sz w:val="28"/>
          <w:szCs w:val="28"/>
        </w:rPr>
      </w:pPr>
      <w:r w:rsidRPr="00A53BDA">
        <w:rPr>
          <w:sz w:val="28"/>
          <w:szCs w:val="28"/>
        </w:rPr>
        <w:t>на 1 вызов скорой медицинской помощи за счет средств обязательного медицинского страхования - 1435,6 рубля;</w:t>
      </w:r>
    </w:p>
    <w:p w:rsidR="00A53BDA" w:rsidRPr="00A53BDA" w:rsidRDefault="00A53BDA" w:rsidP="00A53BDA">
      <w:pPr>
        <w:jc w:val="both"/>
        <w:rPr>
          <w:sz w:val="28"/>
          <w:szCs w:val="28"/>
        </w:rPr>
      </w:pPr>
      <w:r w:rsidRPr="00A53BDA">
        <w:rPr>
          <w:sz w:val="28"/>
          <w:szCs w:val="28"/>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 соответствующие бюджеты) - 271 рубль, за счет средств обязательного медицинского страхования - 266,3 рубля;</w:t>
      </w:r>
    </w:p>
    <w:p w:rsidR="00A53BDA" w:rsidRPr="00A53BDA" w:rsidRDefault="00A53BDA" w:rsidP="00A53BDA">
      <w:pPr>
        <w:jc w:val="both"/>
        <w:rPr>
          <w:sz w:val="28"/>
          <w:szCs w:val="28"/>
        </w:rPr>
      </w:pPr>
      <w:r w:rsidRPr="00A53BDA">
        <w:rPr>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- 771,8 рубля, за счет средств обязательного медицинского страхования - 772,3 рубля;</w:t>
      </w:r>
    </w:p>
    <w:p w:rsidR="00A53BDA" w:rsidRPr="00A53BDA" w:rsidRDefault="00A53BDA" w:rsidP="00A53BDA">
      <w:pPr>
        <w:jc w:val="both"/>
        <w:rPr>
          <w:sz w:val="28"/>
          <w:szCs w:val="28"/>
        </w:rPr>
      </w:pPr>
      <w:r w:rsidRPr="00A53BDA">
        <w:rPr>
          <w:sz w:val="28"/>
          <w:szCs w:val="28"/>
        </w:rP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- 340,9 рубля;</w:t>
      </w:r>
    </w:p>
    <w:p w:rsidR="00A53BDA" w:rsidRPr="00A53BDA" w:rsidRDefault="00A53BDA" w:rsidP="00A53BDA">
      <w:pPr>
        <w:jc w:val="both"/>
        <w:rPr>
          <w:sz w:val="28"/>
          <w:szCs w:val="28"/>
        </w:rPr>
      </w:pPr>
      <w:r w:rsidRPr="00A53BDA">
        <w:rPr>
          <w:sz w:val="28"/>
          <w:szCs w:val="28"/>
        </w:rPr>
        <w:t xml:space="preserve">на 1 </w:t>
      </w:r>
      <w:proofErr w:type="spellStart"/>
      <w:r w:rsidRPr="00A53BDA">
        <w:rPr>
          <w:sz w:val="28"/>
          <w:szCs w:val="28"/>
        </w:rPr>
        <w:t>пациенто-день</w:t>
      </w:r>
      <w:proofErr w:type="spellEnd"/>
      <w:r w:rsidRPr="00A53BDA">
        <w:rPr>
          <w:sz w:val="28"/>
          <w:szCs w:val="28"/>
        </w:rPr>
        <w:t xml:space="preserve"> лечения в условиях дневных стационаров за счет средств соответствующих бюджетов - 508,3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- 570 рублей;</w:t>
      </w:r>
    </w:p>
    <w:p w:rsidR="00A53BDA" w:rsidRPr="00A53BDA" w:rsidRDefault="00A53BDA" w:rsidP="00A53BDA">
      <w:pPr>
        <w:jc w:val="both"/>
        <w:rPr>
          <w:sz w:val="28"/>
          <w:szCs w:val="28"/>
        </w:rPr>
      </w:pPr>
      <w:r w:rsidRPr="00A53BDA">
        <w:rPr>
          <w:sz w:val="28"/>
          <w:szCs w:val="28"/>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- 106253,9 рубля;</w:t>
      </w:r>
    </w:p>
    <w:p w:rsidR="00A53BDA" w:rsidRPr="00A53BDA" w:rsidRDefault="00A53BDA" w:rsidP="00A53BDA">
      <w:pPr>
        <w:jc w:val="both"/>
        <w:rPr>
          <w:sz w:val="28"/>
          <w:szCs w:val="28"/>
        </w:rPr>
      </w:pPr>
      <w:r w:rsidRPr="00A53BDA">
        <w:rPr>
          <w:sz w:val="28"/>
          <w:szCs w:val="28"/>
        </w:rPr>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- 1657 рублей, за счет средств обязательного медицинского страхования - 1756,2 рубля;</w:t>
      </w:r>
    </w:p>
    <w:p w:rsidR="00A53BDA" w:rsidRPr="00A53BDA" w:rsidRDefault="00A53BDA" w:rsidP="00A53BDA">
      <w:pPr>
        <w:jc w:val="both"/>
        <w:rPr>
          <w:sz w:val="28"/>
          <w:szCs w:val="28"/>
        </w:rPr>
      </w:pPr>
      <w:r w:rsidRPr="00A53BDA">
        <w:rPr>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- 1537,1 рубля.</w:t>
      </w:r>
    </w:p>
    <w:p w:rsidR="00A53BDA" w:rsidRPr="00A53BDA" w:rsidRDefault="00A53BDA" w:rsidP="00A53BDA">
      <w:pPr>
        <w:jc w:val="both"/>
        <w:rPr>
          <w:sz w:val="28"/>
          <w:szCs w:val="28"/>
        </w:rPr>
      </w:pPr>
      <w:r w:rsidRPr="00A53BDA">
        <w:rPr>
          <w:sz w:val="28"/>
          <w:szCs w:val="28"/>
        </w:rPr>
        <w:t>Средние нормативы финансовых затрат на единицу объема медицинской помощи, оказываемой в соответствии с Программой, на 2014 и 2015 годы составляют:</w:t>
      </w:r>
    </w:p>
    <w:p w:rsidR="00A53BDA" w:rsidRPr="00A53BDA" w:rsidRDefault="00A53BDA" w:rsidP="00A53BDA">
      <w:pPr>
        <w:jc w:val="both"/>
        <w:rPr>
          <w:sz w:val="28"/>
          <w:szCs w:val="28"/>
        </w:rPr>
      </w:pPr>
      <w:r w:rsidRPr="00A53BDA">
        <w:rPr>
          <w:sz w:val="28"/>
          <w:szCs w:val="28"/>
        </w:rPr>
        <w:t>на 1 вызов скорой медицинской помощи за счет средств обязательного медицинского страхования 1507,4 рубля на 2014 год, 1582,8 рубля на 2015 год;</w:t>
      </w:r>
    </w:p>
    <w:p w:rsidR="00A53BDA" w:rsidRPr="00A53BDA" w:rsidRDefault="00A53BDA" w:rsidP="00A53BDA">
      <w:pPr>
        <w:jc w:val="both"/>
        <w:rPr>
          <w:sz w:val="28"/>
          <w:szCs w:val="28"/>
        </w:rPr>
      </w:pPr>
      <w:r w:rsidRPr="00A53BDA">
        <w:rPr>
          <w:sz w:val="28"/>
          <w:szCs w:val="28"/>
        </w:rP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360 рублей на 2014 год, 448,9 рубля на 2015 год, за счет средств обязательного медицинского страхования 318,4 рубля на 2014 год, 348,4 рубля на 2015 год;</w:t>
      </w:r>
    </w:p>
    <w:p w:rsidR="00A53BDA" w:rsidRPr="00A53BDA" w:rsidRDefault="00A53BDA" w:rsidP="00A53BDA">
      <w:pPr>
        <w:jc w:val="both"/>
        <w:rPr>
          <w:sz w:val="28"/>
          <w:szCs w:val="28"/>
        </w:rPr>
      </w:pPr>
      <w:r w:rsidRPr="00A53BDA">
        <w:rPr>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1044 рубля на 2014 год, 1256,9 рубля на 2015 год, за счет средств обязательного медицинского страхования 923,4 рубля на 2014 год, 1010,3 рубля на 2015 год;</w:t>
      </w:r>
    </w:p>
    <w:p w:rsidR="00A53BDA" w:rsidRPr="00A53BDA" w:rsidRDefault="00A53BDA" w:rsidP="00A53BDA">
      <w:pPr>
        <w:jc w:val="both"/>
        <w:rPr>
          <w:sz w:val="28"/>
          <w:szCs w:val="28"/>
        </w:rPr>
      </w:pPr>
      <w:r w:rsidRPr="00A53BDA">
        <w:rPr>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407,6 рубля на 2014 год, 445,9 рубля на 2015 год;</w:t>
      </w:r>
    </w:p>
    <w:p w:rsidR="00A53BDA" w:rsidRPr="00A53BDA" w:rsidRDefault="00A53BDA" w:rsidP="00A53BDA">
      <w:pPr>
        <w:jc w:val="both"/>
        <w:rPr>
          <w:sz w:val="28"/>
          <w:szCs w:val="28"/>
        </w:rPr>
      </w:pPr>
      <w:r w:rsidRPr="00A53BDA">
        <w:rPr>
          <w:sz w:val="28"/>
          <w:szCs w:val="28"/>
        </w:rPr>
        <w:t>на 1 </w:t>
      </w:r>
      <w:proofErr w:type="spellStart"/>
      <w:r w:rsidRPr="00A53BDA">
        <w:rPr>
          <w:sz w:val="28"/>
          <w:szCs w:val="28"/>
        </w:rPr>
        <w:t>пациенто-день</w:t>
      </w:r>
      <w:proofErr w:type="spellEnd"/>
      <w:r w:rsidRPr="00A53BDA">
        <w:rPr>
          <w:sz w:val="28"/>
          <w:szCs w:val="28"/>
        </w:rPr>
        <w:t xml:space="preserve"> лечения в условиях дневных стационаров за счет средств соответствующих бюджетов 559,4 рубля на 2014 год, 610,5 рубля на 2015 год,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590 рублей на 2014 год, 620 рублей на 2015 год;</w:t>
      </w:r>
    </w:p>
    <w:p w:rsidR="00A53BDA" w:rsidRPr="00A53BDA" w:rsidRDefault="00A53BDA" w:rsidP="00A53BDA">
      <w:pPr>
        <w:jc w:val="both"/>
        <w:rPr>
          <w:sz w:val="28"/>
          <w:szCs w:val="28"/>
        </w:rPr>
      </w:pPr>
      <w:r w:rsidRPr="00A53BDA">
        <w:rPr>
          <w:sz w:val="28"/>
          <w:szCs w:val="28"/>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113109 рублей на 2014 год, 119964,1 рубля на 2015 год;</w:t>
      </w:r>
    </w:p>
    <w:p w:rsidR="00A53BDA" w:rsidRPr="00A53BDA" w:rsidRDefault="00A53BDA" w:rsidP="00A53BDA">
      <w:pPr>
        <w:jc w:val="both"/>
        <w:rPr>
          <w:sz w:val="28"/>
          <w:szCs w:val="28"/>
        </w:rPr>
      </w:pPr>
      <w:r w:rsidRPr="00A53BDA">
        <w:rPr>
          <w:sz w:val="28"/>
          <w:szCs w:val="28"/>
        </w:rPr>
        <w:lastRenderedPageBreak/>
        <w:t>на 1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1714,8 рубля на 2014 год, 2231,1 рубля на 2015 год, за счет средств обязательного медицинского страхования 2034,2 рубля на 2014 год, 2428,8 рубля на 2015 год;</w:t>
      </w:r>
    </w:p>
    <w:p w:rsidR="00A53BDA" w:rsidRPr="00A53BDA" w:rsidRDefault="00A53BDA" w:rsidP="00A53BDA">
      <w:pPr>
        <w:jc w:val="both"/>
        <w:rPr>
          <w:sz w:val="28"/>
          <w:szCs w:val="28"/>
        </w:rPr>
      </w:pPr>
      <w:r w:rsidRPr="00A53BDA">
        <w:rPr>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1654,3 рубля на 2014 год, 2137 рублей на 2015 год.</w:t>
      </w:r>
    </w:p>
    <w:p w:rsidR="00A53BDA" w:rsidRPr="00A53BDA" w:rsidRDefault="00A53BDA" w:rsidP="00A53BDA">
      <w:pPr>
        <w:jc w:val="both"/>
        <w:rPr>
          <w:sz w:val="28"/>
          <w:szCs w:val="28"/>
        </w:rPr>
      </w:pPr>
      <w:r w:rsidRPr="00A53BDA">
        <w:rPr>
          <w:sz w:val="28"/>
          <w:szCs w:val="28"/>
        </w:rPr>
        <w:t xml:space="preserve">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w:t>
      </w:r>
      <w:hyperlink r:id="rId40" w:history="1">
        <w:r w:rsidRPr="00A53BDA">
          <w:rPr>
            <w:rStyle w:val="a4"/>
            <w:sz w:val="28"/>
            <w:szCs w:val="28"/>
          </w:rPr>
          <w:t>Федеральным законом</w:t>
        </w:r>
      </w:hyperlink>
      <w:r w:rsidRPr="00A53BDA">
        <w:rPr>
          <w:sz w:val="28"/>
          <w:szCs w:val="28"/>
        </w:rPr>
        <w:t xml:space="preserve"> "Об обязательном медицинском страховании в Российской Федерации".</w:t>
      </w:r>
    </w:p>
    <w:p w:rsidR="00A53BDA" w:rsidRPr="00A53BDA" w:rsidRDefault="00A53BDA" w:rsidP="00A53BDA">
      <w:pPr>
        <w:jc w:val="both"/>
        <w:rPr>
          <w:sz w:val="28"/>
          <w:szCs w:val="28"/>
        </w:rPr>
      </w:pPr>
      <w:r w:rsidRPr="00A53BDA">
        <w:rPr>
          <w:sz w:val="28"/>
          <w:szCs w:val="28"/>
        </w:rPr>
        <w:t xml:space="preserve">Средние </w:t>
      </w:r>
      <w:proofErr w:type="spellStart"/>
      <w:r w:rsidRPr="00A53BDA">
        <w:rPr>
          <w:sz w:val="28"/>
          <w:szCs w:val="28"/>
        </w:rPr>
        <w:t>подушевые</w:t>
      </w:r>
      <w:proofErr w:type="spellEnd"/>
      <w:r w:rsidRPr="00A53BDA">
        <w:rPr>
          <w:sz w:val="28"/>
          <w:szCs w:val="28"/>
        </w:rPr>
        <w:t xml:space="preserve"> нормативы финансирования устанавливаются органом государственной власти субъекта Российской Федерации исходя из нормативов, предусмотренных </w:t>
      </w:r>
      <w:hyperlink w:anchor="sub_5" w:history="1">
        <w:r w:rsidRPr="00A53BDA">
          <w:rPr>
            <w:rStyle w:val="a4"/>
            <w:sz w:val="28"/>
            <w:szCs w:val="28"/>
          </w:rPr>
          <w:t>разделом V</w:t>
        </w:r>
      </w:hyperlink>
      <w:r w:rsidRPr="00A53BDA">
        <w:rPr>
          <w:sz w:val="28"/>
          <w:szCs w:val="28"/>
        </w:rPr>
        <w:t xml:space="preserve"> Программы и настоящим разделом, с учетом соответствующих районных коэффициентов.</w:t>
      </w:r>
    </w:p>
    <w:p w:rsidR="00A53BDA" w:rsidRPr="00A53BDA" w:rsidRDefault="00A53BDA" w:rsidP="00A53BDA">
      <w:pPr>
        <w:jc w:val="both"/>
        <w:rPr>
          <w:sz w:val="28"/>
          <w:szCs w:val="28"/>
        </w:rPr>
      </w:pPr>
      <w:r w:rsidRPr="00A53BDA">
        <w:rPr>
          <w:sz w:val="28"/>
          <w:szCs w:val="28"/>
        </w:rPr>
        <w:t xml:space="preserve">Средние </w:t>
      </w:r>
      <w:proofErr w:type="spellStart"/>
      <w:r w:rsidRPr="00A53BDA">
        <w:rPr>
          <w:sz w:val="28"/>
          <w:szCs w:val="28"/>
        </w:rPr>
        <w:t>подушевые</w:t>
      </w:r>
      <w:proofErr w:type="spellEnd"/>
      <w:r w:rsidRPr="00A53BDA">
        <w:rPr>
          <w:sz w:val="28"/>
          <w:szCs w:val="28"/>
        </w:rPr>
        <w:t xml:space="preserve"> нормативы финансирования, предусмотренные Программой (без учета расходов федерального бюджета), составляют:</w:t>
      </w:r>
    </w:p>
    <w:p w:rsidR="00A53BDA" w:rsidRPr="00A53BDA" w:rsidRDefault="00A53BDA" w:rsidP="00A53BDA">
      <w:pPr>
        <w:jc w:val="both"/>
        <w:rPr>
          <w:sz w:val="28"/>
          <w:szCs w:val="28"/>
        </w:rPr>
      </w:pPr>
      <w:r w:rsidRPr="00A53BDA">
        <w:rPr>
          <w:sz w:val="28"/>
          <w:szCs w:val="28"/>
        </w:rPr>
        <w:t>в 2013 году - 9032,5 рубля, в 2014 году - 10294,4 рубля, в 2015 году - 12096,7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2013 году - 5942,5 рубля, в 2014 году - 6962,5 рубля, в 2015 году - 8481,5 рубля.</w:t>
      </w:r>
    </w:p>
    <w:p w:rsidR="00A53BDA" w:rsidRPr="00A53BDA" w:rsidRDefault="00A53BDA" w:rsidP="00A53BDA">
      <w:pPr>
        <w:jc w:val="both"/>
        <w:rPr>
          <w:sz w:val="28"/>
          <w:szCs w:val="28"/>
        </w:rPr>
      </w:pPr>
      <w:r w:rsidRPr="00A53BDA">
        <w:rPr>
          <w:sz w:val="28"/>
          <w:szCs w:val="28"/>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53BDA" w:rsidRPr="00A53BDA" w:rsidRDefault="00A53BDA" w:rsidP="00A53BDA">
      <w:pPr>
        <w:jc w:val="both"/>
        <w:rPr>
          <w:sz w:val="28"/>
          <w:szCs w:val="28"/>
        </w:rPr>
      </w:pPr>
      <w:r w:rsidRPr="00A53BDA">
        <w:rPr>
          <w:sz w:val="28"/>
          <w:szCs w:val="28"/>
        </w:rPr>
        <w:lastRenderedPageBreak/>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53BDA" w:rsidRPr="00A53BDA" w:rsidRDefault="00A53BDA" w:rsidP="00A53BDA">
      <w:pPr>
        <w:jc w:val="both"/>
        <w:rPr>
          <w:sz w:val="28"/>
          <w:szCs w:val="28"/>
        </w:rPr>
      </w:pPr>
      <w:r w:rsidRPr="00A53BDA">
        <w:rPr>
          <w:sz w:val="28"/>
          <w:szCs w:val="28"/>
        </w:rPr>
        <w:t>Тарифы на оплату медицинской помощи по обязательному медицинскому страхованию устанавливаются соглашением между уполномоченным государственным органом субъекта Российской Федерации, территориальным фондом обязательного медицинского страхования, представителями страховых медицинских организаций, профессиональных медицинских ассоциаций, профессиональных союзов медицинских работников и формируются в соответствии с принятыми в территориальной программе обязательного медицинского страхования способами оплаты медицинской помощи.</w:t>
      </w:r>
    </w:p>
    <w:p w:rsidR="00A53BDA" w:rsidRPr="00A53BDA" w:rsidRDefault="00A53BDA" w:rsidP="00A53BDA">
      <w:pPr>
        <w:jc w:val="both"/>
        <w:rPr>
          <w:sz w:val="28"/>
          <w:szCs w:val="28"/>
        </w:rPr>
      </w:pPr>
      <w:bookmarkStart w:id="71" w:name="sub_610"/>
      <w:r w:rsidRPr="00A53BDA">
        <w:rPr>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w:t>
      </w:r>
    </w:p>
    <w:bookmarkEnd w:id="71"/>
    <w:p w:rsidR="00A53BDA" w:rsidRPr="00A53BDA" w:rsidRDefault="00A53BDA" w:rsidP="00A53BDA">
      <w:pPr>
        <w:jc w:val="both"/>
        <w:rPr>
          <w:sz w:val="28"/>
          <w:szCs w:val="28"/>
        </w:rPr>
      </w:pPr>
      <w:r w:rsidRPr="00A53BDA">
        <w:rPr>
          <w:sz w:val="28"/>
          <w:szCs w:val="28"/>
        </w:rPr>
        <w:t>при оплате медицинской помощи, оказанной в амбулаторных условиях:</w:t>
      </w:r>
    </w:p>
    <w:p w:rsidR="00A53BDA" w:rsidRPr="00A53BDA" w:rsidRDefault="00A53BDA" w:rsidP="00A53BDA">
      <w:pPr>
        <w:jc w:val="both"/>
        <w:rPr>
          <w:sz w:val="28"/>
          <w:szCs w:val="28"/>
        </w:rPr>
      </w:pPr>
      <w:r w:rsidRPr="00A53BDA">
        <w:rPr>
          <w:sz w:val="28"/>
          <w:szCs w:val="28"/>
        </w:rPr>
        <w:t xml:space="preserve">по </w:t>
      </w:r>
      <w:proofErr w:type="spellStart"/>
      <w:r w:rsidRPr="00A53BDA">
        <w:rPr>
          <w:sz w:val="28"/>
          <w:szCs w:val="28"/>
        </w:rPr>
        <w:t>подушевому</w:t>
      </w:r>
      <w:proofErr w:type="spellEnd"/>
      <w:r w:rsidRPr="00A53BDA">
        <w:rPr>
          <w:sz w:val="28"/>
          <w:szCs w:val="28"/>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53BDA" w:rsidRPr="00A53BDA" w:rsidRDefault="00A53BDA" w:rsidP="00A53BDA">
      <w:pPr>
        <w:jc w:val="both"/>
        <w:rPr>
          <w:sz w:val="28"/>
          <w:szCs w:val="28"/>
        </w:rPr>
      </w:pPr>
      <w:r w:rsidRPr="00A53BDA">
        <w:rPr>
          <w:sz w:val="28"/>
          <w:szCs w:val="28"/>
        </w:rPr>
        <w:t>за единицу объема медицинской помощи - за медицинскую услугу, за посещение, за обращение (законченный случай);</w:t>
      </w:r>
    </w:p>
    <w:p w:rsidR="00A53BDA" w:rsidRPr="00A53BDA" w:rsidRDefault="00A53BDA" w:rsidP="00A53BDA">
      <w:pPr>
        <w:jc w:val="both"/>
        <w:rPr>
          <w:sz w:val="28"/>
          <w:szCs w:val="28"/>
        </w:rPr>
      </w:pPr>
      <w:r w:rsidRPr="00A53BDA">
        <w:rPr>
          <w:sz w:val="28"/>
          <w:szCs w:val="28"/>
        </w:rPr>
        <w:t xml:space="preserve">по </w:t>
      </w:r>
      <w:proofErr w:type="spellStart"/>
      <w:r w:rsidRPr="00A53BDA">
        <w:rPr>
          <w:sz w:val="28"/>
          <w:szCs w:val="28"/>
        </w:rPr>
        <w:t>подушевому</w:t>
      </w:r>
      <w:proofErr w:type="spellEnd"/>
      <w:r w:rsidRPr="00A53BDA">
        <w:rPr>
          <w:sz w:val="28"/>
          <w:szCs w:val="28"/>
        </w:rP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A53BDA" w:rsidRPr="00A53BDA" w:rsidRDefault="00A53BDA" w:rsidP="00A53BDA">
      <w:pPr>
        <w:jc w:val="both"/>
        <w:rPr>
          <w:sz w:val="28"/>
          <w:szCs w:val="28"/>
        </w:rPr>
      </w:pPr>
      <w:r w:rsidRPr="00A53BDA">
        <w:rPr>
          <w:sz w:val="28"/>
          <w:szCs w:val="28"/>
        </w:rPr>
        <w:t>при оплате медицинской помощи, оказанной в стационарных условиях:</w:t>
      </w:r>
    </w:p>
    <w:p w:rsidR="00A53BDA" w:rsidRPr="00A53BDA" w:rsidRDefault="00A53BDA" w:rsidP="00A53BDA">
      <w:pPr>
        <w:jc w:val="both"/>
        <w:rPr>
          <w:sz w:val="28"/>
          <w:szCs w:val="28"/>
        </w:rPr>
      </w:pPr>
      <w:r w:rsidRPr="00A53BDA">
        <w:rPr>
          <w:sz w:val="28"/>
          <w:szCs w:val="28"/>
        </w:rPr>
        <w:t>за законченный случай лечения заболевания;</w:t>
      </w:r>
    </w:p>
    <w:p w:rsidR="00A53BDA" w:rsidRPr="00A53BDA" w:rsidRDefault="00A53BDA" w:rsidP="00A53BDA">
      <w:pPr>
        <w:jc w:val="both"/>
        <w:rPr>
          <w:sz w:val="28"/>
          <w:szCs w:val="28"/>
        </w:rPr>
      </w:pPr>
      <w:r w:rsidRPr="00A53BDA">
        <w:rPr>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53BDA" w:rsidRPr="00A53BDA" w:rsidRDefault="00A53BDA" w:rsidP="00A53BDA">
      <w:pPr>
        <w:jc w:val="both"/>
        <w:rPr>
          <w:sz w:val="28"/>
          <w:szCs w:val="28"/>
        </w:rPr>
      </w:pPr>
      <w:r w:rsidRPr="00A53BDA">
        <w:rPr>
          <w:sz w:val="28"/>
          <w:szCs w:val="28"/>
        </w:rPr>
        <w:t>при оплате медицинской помощи, оказанной в условиях дневного стационара, - за законченный случай лечения заболевания;</w:t>
      </w:r>
    </w:p>
    <w:p w:rsidR="00A53BDA" w:rsidRPr="00A53BDA" w:rsidRDefault="00A53BDA" w:rsidP="00A53BDA">
      <w:pPr>
        <w:jc w:val="both"/>
        <w:rPr>
          <w:sz w:val="28"/>
          <w:szCs w:val="28"/>
        </w:rPr>
      </w:pPr>
      <w:r w:rsidRPr="00A53BDA">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53BDA" w:rsidRPr="00A53BDA" w:rsidRDefault="00A53BDA" w:rsidP="00A53BDA">
      <w:pPr>
        <w:jc w:val="both"/>
        <w:rPr>
          <w:sz w:val="28"/>
          <w:szCs w:val="28"/>
        </w:rPr>
      </w:pPr>
      <w:r w:rsidRPr="00A53BDA">
        <w:rPr>
          <w:sz w:val="28"/>
          <w:szCs w:val="28"/>
        </w:rPr>
        <w:t xml:space="preserve">по </w:t>
      </w:r>
      <w:proofErr w:type="spellStart"/>
      <w:r w:rsidRPr="00A53BDA">
        <w:rPr>
          <w:sz w:val="28"/>
          <w:szCs w:val="28"/>
        </w:rPr>
        <w:t>подушевому</w:t>
      </w:r>
      <w:proofErr w:type="spellEnd"/>
      <w:r w:rsidRPr="00A53BDA">
        <w:rPr>
          <w:sz w:val="28"/>
          <w:szCs w:val="28"/>
        </w:rPr>
        <w:t xml:space="preserve"> нормативу финансирования;</w:t>
      </w:r>
    </w:p>
    <w:p w:rsidR="00A53BDA" w:rsidRPr="00A53BDA" w:rsidRDefault="00A53BDA" w:rsidP="00A53BDA">
      <w:pPr>
        <w:jc w:val="both"/>
        <w:rPr>
          <w:sz w:val="28"/>
          <w:szCs w:val="28"/>
        </w:rPr>
      </w:pPr>
      <w:r w:rsidRPr="00A53BDA">
        <w:rPr>
          <w:sz w:val="28"/>
          <w:szCs w:val="28"/>
        </w:rPr>
        <w:t>за вызов скорой медицинской помощи;</w:t>
      </w:r>
    </w:p>
    <w:p w:rsidR="00A53BDA" w:rsidRPr="00A53BDA" w:rsidRDefault="00A53BDA" w:rsidP="00A53BDA">
      <w:pPr>
        <w:jc w:val="both"/>
        <w:rPr>
          <w:sz w:val="28"/>
          <w:szCs w:val="28"/>
        </w:rPr>
      </w:pPr>
      <w:r w:rsidRPr="00A53BDA">
        <w:rPr>
          <w:sz w:val="28"/>
          <w:szCs w:val="28"/>
        </w:rPr>
        <w:t xml:space="preserve">по </w:t>
      </w:r>
      <w:proofErr w:type="spellStart"/>
      <w:r w:rsidRPr="00A53BDA">
        <w:rPr>
          <w:sz w:val="28"/>
          <w:szCs w:val="28"/>
        </w:rPr>
        <w:t>подушевому</w:t>
      </w:r>
      <w:proofErr w:type="spellEnd"/>
      <w:r w:rsidRPr="00A53BDA">
        <w:rPr>
          <w:sz w:val="28"/>
          <w:szCs w:val="28"/>
        </w:rPr>
        <w:t xml:space="preserve"> нормативу финансирования в сочетании с оплатой за вызов скорой медицинской помощи.</w:t>
      </w:r>
    </w:p>
    <w:p w:rsidR="00A53BDA" w:rsidRPr="00A53BDA" w:rsidRDefault="00A53BDA" w:rsidP="00A53BDA">
      <w:pPr>
        <w:jc w:val="both"/>
        <w:rPr>
          <w:sz w:val="28"/>
          <w:szCs w:val="28"/>
        </w:rPr>
      </w:pPr>
    </w:p>
    <w:p w:rsidR="00A53BDA" w:rsidRPr="00A53BDA" w:rsidRDefault="00A53BDA" w:rsidP="00A53BDA">
      <w:pPr>
        <w:pStyle w:val="1"/>
        <w:jc w:val="both"/>
        <w:rPr>
          <w:rFonts w:ascii="Times New Roman" w:hAnsi="Times New Roman"/>
          <w:sz w:val="28"/>
          <w:szCs w:val="28"/>
        </w:rPr>
      </w:pPr>
      <w:bookmarkStart w:id="72" w:name="sub_7"/>
      <w:r w:rsidRPr="00A53BDA">
        <w:rPr>
          <w:rFonts w:ascii="Times New Roman" w:hAnsi="Times New Roman"/>
          <w:sz w:val="28"/>
          <w:szCs w:val="28"/>
        </w:rPr>
        <w:t>VII. Критерии доступности и качества медицинской помощи</w:t>
      </w:r>
    </w:p>
    <w:bookmarkEnd w:id="72"/>
    <w:p w:rsidR="00A53BDA" w:rsidRPr="00A53BDA" w:rsidRDefault="00A53BDA" w:rsidP="00A53BDA">
      <w:pPr>
        <w:jc w:val="both"/>
        <w:rPr>
          <w:sz w:val="28"/>
          <w:szCs w:val="28"/>
        </w:rPr>
      </w:pPr>
    </w:p>
    <w:p w:rsidR="00A53BDA" w:rsidRPr="00A53BDA" w:rsidRDefault="00A53BDA" w:rsidP="00A53BDA">
      <w:pPr>
        <w:jc w:val="both"/>
        <w:rPr>
          <w:sz w:val="28"/>
          <w:szCs w:val="28"/>
        </w:rPr>
      </w:pPr>
      <w:r w:rsidRPr="00A53BDA">
        <w:rPr>
          <w:sz w:val="28"/>
          <w:szCs w:val="28"/>
        </w:rPr>
        <w:lastRenderedPageBreak/>
        <w:t>Критериями доступности и качества медицинской помощи являются:</w:t>
      </w:r>
    </w:p>
    <w:p w:rsidR="00A53BDA" w:rsidRPr="00A53BDA" w:rsidRDefault="00A53BDA" w:rsidP="00A53BDA">
      <w:pPr>
        <w:jc w:val="both"/>
        <w:rPr>
          <w:sz w:val="28"/>
          <w:szCs w:val="28"/>
        </w:rPr>
      </w:pPr>
      <w:r w:rsidRPr="00A53BDA">
        <w:rPr>
          <w:sz w:val="28"/>
          <w:szCs w:val="28"/>
        </w:rPr>
        <w:t>удовлетворенность населения медицинской помощью (процентов от числа опрошенных);</w:t>
      </w:r>
    </w:p>
    <w:p w:rsidR="00A53BDA" w:rsidRPr="00A53BDA" w:rsidRDefault="00A53BDA" w:rsidP="00A53BDA">
      <w:pPr>
        <w:jc w:val="both"/>
        <w:rPr>
          <w:sz w:val="28"/>
          <w:szCs w:val="28"/>
        </w:rPr>
      </w:pPr>
      <w:r w:rsidRPr="00A53BDA">
        <w:rPr>
          <w:sz w:val="28"/>
          <w:szCs w:val="28"/>
        </w:rPr>
        <w:t>смертность населения (число умерших на 1000 человек населения);</w:t>
      </w:r>
    </w:p>
    <w:p w:rsidR="00A53BDA" w:rsidRPr="00A53BDA" w:rsidRDefault="00A53BDA" w:rsidP="00A53BDA">
      <w:pPr>
        <w:jc w:val="both"/>
        <w:rPr>
          <w:sz w:val="28"/>
          <w:szCs w:val="28"/>
        </w:rPr>
      </w:pPr>
      <w:r w:rsidRPr="00A53BDA">
        <w:rPr>
          <w:sz w:val="28"/>
          <w:szCs w:val="28"/>
        </w:rPr>
        <w:t>смертность населения от болезней системы кровообращения (число умерших от болезней системы кровообращения на 100 тыс. человек населения);</w:t>
      </w:r>
    </w:p>
    <w:p w:rsidR="00A53BDA" w:rsidRPr="00A53BDA" w:rsidRDefault="00A53BDA" w:rsidP="00A53BDA">
      <w:pPr>
        <w:jc w:val="both"/>
        <w:rPr>
          <w:sz w:val="28"/>
          <w:szCs w:val="28"/>
        </w:rPr>
      </w:pPr>
      <w:r w:rsidRPr="00A53BDA">
        <w:rPr>
          <w:sz w:val="28"/>
          <w:szCs w:val="28"/>
        </w:rPr>
        <w:t>смертность населения от новообразований, в том числе от злокачественных (число умерших от новообразований, в том числе от злокачественных, на 100 тыс. человек населения);</w:t>
      </w:r>
    </w:p>
    <w:p w:rsidR="00A53BDA" w:rsidRPr="00A53BDA" w:rsidRDefault="00A53BDA" w:rsidP="00A53BDA">
      <w:pPr>
        <w:jc w:val="both"/>
        <w:rPr>
          <w:sz w:val="28"/>
          <w:szCs w:val="28"/>
        </w:rPr>
      </w:pPr>
      <w:r w:rsidRPr="00A53BDA">
        <w:rPr>
          <w:sz w:val="28"/>
          <w:szCs w:val="28"/>
        </w:rPr>
        <w:t>смертность населения от дорожно-транспортных происшествий (число умерших от дорожно-транспортных происшествий на 100 тыс. человек населения);</w:t>
      </w:r>
    </w:p>
    <w:p w:rsidR="00A53BDA" w:rsidRPr="00A53BDA" w:rsidRDefault="00A53BDA" w:rsidP="00A53BDA">
      <w:pPr>
        <w:jc w:val="both"/>
        <w:rPr>
          <w:sz w:val="28"/>
          <w:szCs w:val="28"/>
        </w:rPr>
      </w:pPr>
      <w:r w:rsidRPr="00A53BDA">
        <w:rPr>
          <w:sz w:val="28"/>
          <w:szCs w:val="28"/>
        </w:rPr>
        <w:t>смертность населения от туберкулеза (случаев на 100 тыс. человек населения);</w:t>
      </w:r>
    </w:p>
    <w:p w:rsidR="00A53BDA" w:rsidRPr="00A53BDA" w:rsidRDefault="00A53BDA" w:rsidP="00A53BDA">
      <w:pPr>
        <w:jc w:val="both"/>
        <w:rPr>
          <w:sz w:val="28"/>
          <w:szCs w:val="28"/>
        </w:rPr>
      </w:pPr>
      <w:r w:rsidRPr="00A53BDA">
        <w:rPr>
          <w:sz w:val="28"/>
          <w:szCs w:val="28"/>
        </w:rPr>
        <w:t>смертность населения в трудоспособном возрасте (число умерших в трудоспособном возрасте на 100 тыс. человек населения);</w:t>
      </w:r>
    </w:p>
    <w:p w:rsidR="00A53BDA" w:rsidRPr="00A53BDA" w:rsidRDefault="00A53BDA" w:rsidP="00A53BDA">
      <w:pPr>
        <w:jc w:val="both"/>
        <w:rPr>
          <w:sz w:val="28"/>
          <w:szCs w:val="28"/>
        </w:rPr>
      </w:pPr>
      <w:r w:rsidRPr="00A53BDA">
        <w:rPr>
          <w:sz w:val="28"/>
          <w:szCs w:val="28"/>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A53BDA" w:rsidRPr="00A53BDA" w:rsidRDefault="00A53BDA" w:rsidP="00A53BDA">
      <w:pPr>
        <w:jc w:val="both"/>
        <w:rPr>
          <w:sz w:val="28"/>
          <w:szCs w:val="28"/>
        </w:rPr>
      </w:pPr>
      <w:r w:rsidRPr="00A53BDA">
        <w:rPr>
          <w:sz w:val="28"/>
          <w:szCs w:val="28"/>
        </w:rPr>
        <w:t>материнская смертность (на 100 тыс. родившихся живыми);</w:t>
      </w:r>
    </w:p>
    <w:p w:rsidR="00A53BDA" w:rsidRPr="00A53BDA" w:rsidRDefault="00A53BDA" w:rsidP="00A53BDA">
      <w:pPr>
        <w:jc w:val="both"/>
        <w:rPr>
          <w:sz w:val="28"/>
          <w:szCs w:val="28"/>
        </w:rPr>
      </w:pPr>
      <w:r w:rsidRPr="00A53BDA">
        <w:rPr>
          <w:sz w:val="28"/>
          <w:szCs w:val="28"/>
        </w:rPr>
        <w:t>младенческая смертность (на 1000 родившихся живыми);</w:t>
      </w:r>
    </w:p>
    <w:p w:rsidR="00A53BDA" w:rsidRPr="00A53BDA" w:rsidRDefault="00A53BDA" w:rsidP="00A53BDA">
      <w:pPr>
        <w:jc w:val="both"/>
        <w:rPr>
          <w:sz w:val="28"/>
          <w:szCs w:val="28"/>
        </w:rPr>
      </w:pPr>
      <w:r w:rsidRPr="00A53BDA">
        <w:rPr>
          <w:sz w:val="28"/>
          <w:szCs w:val="28"/>
        </w:rPr>
        <w:t>смертность детей в возрасте 0 - 14 лет (на 100 тыс. человек населения соответствующего возраста);</w:t>
      </w:r>
    </w:p>
    <w:p w:rsidR="00A53BDA" w:rsidRPr="00A53BDA" w:rsidRDefault="00A53BDA" w:rsidP="00A53BDA">
      <w:pPr>
        <w:jc w:val="both"/>
        <w:rPr>
          <w:sz w:val="28"/>
          <w:szCs w:val="28"/>
        </w:rPr>
      </w:pPr>
      <w:r w:rsidRPr="00A53BDA">
        <w:rPr>
          <w:sz w:val="28"/>
          <w:szCs w:val="28"/>
        </w:rPr>
        <w:t>удельный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p w:rsidR="00A53BDA" w:rsidRPr="00A53BDA" w:rsidRDefault="00A53BDA" w:rsidP="00A53BDA">
      <w:pPr>
        <w:jc w:val="both"/>
        <w:rPr>
          <w:sz w:val="28"/>
          <w:szCs w:val="28"/>
        </w:rPr>
      </w:pPr>
      <w:r w:rsidRPr="00A53BDA">
        <w:rPr>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A53BDA" w:rsidRPr="00A53BDA" w:rsidRDefault="00A53BDA" w:rsidP="00A53BDA">
      <w:pPr>
        <w:jc w:val="both"/>
        <w:rPr>
          <w:sz w:val="28"/>
          <w:szCs w:val="28"/>
        </w:rPr>
      </w:pPr>
      <w:r w:rsidRPr="00A53BDA">
        <w:rPr>
          <w:sz w:val="28"/>
          <w:szCs w:val="28"/>
        </w:rPr>
        <w:t>количество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p w:rsidR="00A53BDA" w:rsidRPr="00A53BDA" w:rsidRDefault="00A53BDA" w:rsidP="00A53BDA">
      <w:pPr>
        <w:jc w:val="both"/>
        <w:rPr>
          <w:sz w:val="28"/>
          <w:szCs w:val="28"/>
        </w:rPr>
      </w:pPr>
      <w:r w:rsidRPr="00A53BDA">
        <w:rPr>
          <w:sz w:val="28"/>
          <w:szCs w:val="28"/>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p w:rsidR="00A53BDA" w:rsidRPr="00A53BDA" w:rsidRDefault="00A53BDA" w:rsidP="00A53BDA">
      <w:pPr>
        <w:jc w:val="both"/>
        <w:rPr>
          <w:sz w:val="28"/>
          <w:szCs w:val="28"/>
        </w:rPr>
      </w:pPr>
      <w:r w:rsidRPr="00A53BDA">
        <w:rPr>
          <w:sz w:val="28"/>
          <w:szCs w:val="28"/>
        </w:rPr>
        <w:t>средняя длительность лечения в медицинской организации, оказывающей медицинскую помощь в стационарных условиях;</w:t>
      </w:r>
    </w:p>
    <w:p w:rsidR="00A53BDA" w:rsidRPr="00A53BDA" w:rsidRDefault="00A53BDA" w:rsidP="00A53BDA">
      <w:pPr>
        <w:jc w:val="both"/>
        <w:rPr>
          <w:sz w:val="28"/>
          <w:szCs w:val="28"/>
        </w:rPr>
      </w:pPr>
      <w:r w:rsidRPr="00A53BDA">
        <w:rPr>
          <w:sz w:val="28"/>
          <w:szCs w:val="28"/>
        </w:rPr>
        <w:t>эффективность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p w:rsidR="00A53BDA" w:rsidRPr="00A53BDA" w:rsidRDefault="00A53BDA" w:rsidP="00A53BDA">
      <w:pPr>
        <w:jc w:val="both"/>
        <w:rPr>
          <w:sz w:val="28"/>
          <w:szCs w:val="28"/>
        </w:rPr>
      </w:pPr>
      <w:r w:rsidRPr="00A53BDA">
        <w:rPr>
          <w:sz w:val="28"/>
          <w:szCs w:val="28"/>
        </w:rPr>
        <w:t>полнота охвата патронажем детей первого года жизни;</w:t>
      </w:r>
    </w:p>
    <w:p w:rsidR="00A53BDA" w:rsidRPr="00A53BDA" w:rsidRDefault="00A53BDA" w:rsidP="00A53BDA">
      <w:pPr>
        <w:jc w:val="both"/>
        <w:rPr>
          <w:sz w:val="28"/>
          <w:szCs w:val="28"/>
        </w:rPr>
      </w:pPr>
      <w:r w:rsidRPr="00A53BDA">
        <w:rPr>
          <w:sz w:val="28"/>
          <w:szCs w:val="28"/>
        </w:rPr>
        <w:t>полнота охвата профилактическими осмотрами детей;</w:t>
      </w:r>
    </w:p>
    <w:p w:rsidR="00A53BDA" w:rsidRPr="00A53BDA" w:rsidRDefault="00A53BDA" w:rsidP="00A53BDA">
      <w:pPr>
        <w:jc w:val="both"/>
        <w:rPr>
          <w:sz w:val="28"/>
          <w:szCs w:val="28"/>
        </w:rPr>
      </w:pPr>
      <w:r w:rsidRPr="00A53BDA">
        <w:rPr>
          <w:sz w:val="28"/>
          <w:szCs w:val="28"/>
        </w:rPr>
        <w:t>удельный вес детей, снятых с диспансерного наблюдения по выздоровлению, в общем числе детей, состоящих под диспансерным наблюдением;</w:t>
      </w:r>
    </w:p>
    <w:p w:rsidR="00A53BDA" w:rsidRPr="00A53BDA" w:rsidRDefault="00A53BDA" w:rsidP="00A53BDA">
      <w:pPr>
        <w:jc w:val="both"/>
        <w:rPr>
          <w:sz w:val="28"/>
          <w:szCs w:val="28"/>
        </w:rPr>
      </w:pPr>
      <w:r w:rsidRPr="00A53BDA">
        <w:rPr>
          <w:sz w:val="28"/>
          <w:szCs w:val="28"/>
        </w:rPr>
        <w:t>удельный вес детей с улучшением состояния здоровья в общем числе детей, состоящих под диспансерным наблюдением;</w:t>
      </w:r>
    </w:p>
    <w:p w:rsidR="00A53BDA" w:rsidRPr="00A53BDA" w:rsidRDefault="00A53BDA" w:rsidP="00A53BDA">
      <w:pPr>
        <w:jc w:val="both"/>
        <w:rPr>
          <w:sz w:val="28"/>
          <w:szCs w:val="28"/>
        </w:rPr>
      </w:pPr>
      <w:r w:rsidRPr="00A53BDA">
        <w:rPr>
          <w:sz w:val="28"/>
          <w:szCs w:val="28"/>
        </w:rPr>
        <w:lastRenderedPageBreak/>
        <w:t xml:space="preserve">объем медицинской помощи, оказываемой в условиях дневных стационаров (число </w:t>
      </w:r>
      <w:proofErr w:type="spellStart"/>
      <w:r w:rsidRPr="00A53BDA">
        <w:rPr>
          <w:sz w:val="28"/>
          <w:szCs w:val="28"/>
        </w:rPr>
        <w:t>пациенто-дней</w:t>
      </w:r>
      <w:proofErr w:type="spellEnd"/>
      <w:r w:rsidRPr="00A53BDA">
        <w:rPr>
          <w:sz w:val="28"/>
          <w:szCs w:val="28"/>
        </w:rPr>
        <w:t xml:space="preserve"> на 1 жителя, на 1 застрахованное лицо);</w:t>
      </w:r>
    </w:p>
    <w:p w:rsidR="00A53BDA" w:rsidRPr="00A53BDA" w:rsidRDefault="00A53BDA" w:rsidP="00A53BDA">
      <w:pPr>
        <w:jc w:val="both"/>
        <w:rPr>
          <w:sz w:val="28"/>
          <w:szCs w:val="28"/>
        </w:rPr>
      </w:pPr>
      <w:r w:rsidRPr="00A53BDA">
        <w:rPr>
          <w:sz w:val="28"/>
          <w:szCs w:val="28"/>
        </w:rPr>
        <w:t>уровень госпитализации населения, прикрепившегося к медицинской организации, оказывающей первичную медико-санитарную помощь (на 1000 человек населения);</w:t>
      </w:r>
    </w:p>
    <w:p w:rsidR="00A53BDA" w:rsidRPr="00A53BDA" w:rsidRDefault="00A53BDA" w:rsidP="00A53BDA">
      <w:pPr>
        <w:jc w:val="both"/>
        <w:rPr>
          <w:sz w:val="28"/>
          <w:szCs w:val="28"/>
        </w:rPr>
      </w:pPr>
      <w:r w:rsidRPr="00A53BDA">
        <w:rPr>
          <w:sz w:val="28"/>
          <w:szCs w:val="28"/>
        </w:rPr>
        <w:t>удельный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w:t>
      </w:r>
    </w:p>
    <w:p w:rsidR="00A53BDA" w:rsidRPr="00A53BDA" w:rsidRDefault="00A53BDA" w:rsidP="00A53BDA">
      <w:pPr>
        <w:jc w:val="both"/>
        <w:rPr>
          <w:sz w:val="28"/>
          <w:szCs w:val="28"/>
        </w:rPr>
      </w:pPr>
      <w:r w:rsidRPr="00A53BDA">
        <w:rPr>
          <w:sz w:val="28"/>
          <w:szCs w:val="28"/>
        </w:rPr>
        <w:t>количество вызовов скорой медицинской помощи в расчете на 1 жителя, число лиц, которым оказана скорая медицинская помощь;</w:t>
      </w:r>
    </w:p>
    <w:p w:rsidR="00A53BDA" w:rsidRPr="00A53BDA" w:rsidRDefault="00A53BDA" w:rsidP="00A53BDA">
      <w:pPr>
        <w:jc w:val="both"/>
        <w:rPr>
          <w:sz w:val="28"/>
          <w:szCs w:val="28"/>
        </w:rPr>
      </w:pPr>
      <w:r w:rsidRPr="00A53BDA">
        <w:rPr>
          <w:sz w:val="28"/>
          <w:szCs w:val="28"/>
        </w:rPr>
        <w:t>доля лиц, которым скорая медицинская помощь оказана в течение 20 минут после вызова, в общем числе лиц, которым оказана скорая медицинская помощь.</w:t>
      </w:r>
    </w:p>
    <w:p w:rsidR="00A53BDA" w:rsidRPr="00A53BDA" w:rsidRDefault="00A53BDA" w:rsidP="00A53BDA">
      <w:pPr>
        <w:jc w:val="both"/>
        <w:rPr>
          <w:sz w:val="28"/>
          <w:szCs w:val="28"/>
        </w:rPr>
      </w:pPr>
      <w:r w:rsidRPr="00A53BDA">
        <w:rPr>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53BDA" w:rsidRPr="00A53BDA" w:rsidRDefault="00A53BDA" w:rsidP="00A53BDA">
      <w:pPr>
        <w:jc w:val="both"/>
        <w:rPr>
          <w:sz w:val="28"/>
          <w:szCs w:val="28"/>
        </w:rPr>
      </w:pPr>
      <w:r w:rsidRPr="00A53BDA">
        <w:rPr>
          <w:sz w:val="28"/>
          <w:szCs w:val="28"/>
        </w:rPr>
        <w:t>Территориальной программой могут быть установлены дополнительные критерии доступности и качества медицинской помощи и их целевые значения.</w:t>
      </w:r>
    </w:p>
    <w:p w:rsidR="00A53BDA" w:rsidRPr="00A53BDA" w:rsidRDefault="00A53BDA" w:rsidP="00A53BDA">
      <w:pPr>
        <w:jc w:val="both"/>
        <w:rPr>
          <w:sz w:val="28"/>
          <w:szCs w:val="28"/>
        </w:rPr>
      </w:pPr>
      <w:r w:rsidRPr="00A53BDA">
        <w:rPr>
          <w:sz w:val="28"/>
          <w:szCs w:val="28"/>
        </w:rPr>
        <w:t>Критериями доступности медицинской помощи, оказываемой федеральными медицинскими организациями за счет средств федерального бюджета, являются:</w:t>
      </w:r>
    </w:p>
    <w:p w:rsidR="00A53BDA" w:rsidRPr="00A53BDA" w:rsidRDefault="00A53BDA" w:rsidP="00A53BDA">
      <w:pPr>
        <w:jc w:val="both"/>
        <w:rPr>
          <w:sz w:val="28"/>
          <w:szCs w:val="28"/>
        </w:rPr>
      </w:pPr>
      <w:r w:rsidRPr="00A53BDA">
        <w:rPr>
          <w:sz w:val="28"/>
          <w:szCs w:val="28"/>
        </w:rPr>
        <w:t>удельный вес объема специализированной медицинской помощи (в условиях стационара и дневного стационара), оказанной жителям, проживающим в других субъектах Российской Федеральной, в объеме указанной помощи, оказанной жителям субъекта Российской Федерации, в котором расположена федеральная медицинская организация;</w:t>
      </w:r>
    </w:p>
    <w:p w:rsidR="00A53BDA" w:rsidRPr="00A53BDA" w:rsidRDefault="00A53BDA" w:rsidP="00A53BDA">
      <w:pPr>
        <w:jc w:val="both"/>
        <w:rPr>
          <w:sz w:val="28"/>
          <w:szCs w:val="28"/>
        </w:rPr>
      </w:pPr>
      <w:r w:rsidRPr="00A53BDA">
        <w:rPr>
          <w:sz w:val="28"/>
          <w:szCs w:val="28"/>
        </w:rPr>
        <w:t>доля расходов, осуществляемых за счет предоставления платных услуг, в структуре всех расходов на медицинскую помощь, оказываемую в федеральных медицинских организациях.</w:t>
      </w:r>
    </w:p>
    <w:p w:rsidR="00A53BDA" w:rsidRPr="00A53BDA" w:rsidRDefault="00A53BDA" w:rsidP="00A53BDA">
      <w:pPr>
        <w:jc w:val="both"/>
        <w:rPr>
          <w:sz w:val="28"/>
          <w:szCs w:val="28"/>
        </w:rPr>
      </w:pPr>
    </w:p>
    <w:p w:rsidR="000F5C28" w:rsidRPr="00A53BDA" w:rsidRDefault="000F5C28" w:rsidP="00A53BDA">
      <w:pPr>
        <w:jc w:val="both"/>
        <w:rPr>
          <w:sz w:val="28"/>
          <w:szCs w:val="28"/>
        </w:rPr>
      </w:pPr>
    </w:p>
    <w:sectPr w:rsidR="000F5C28" w:rsidRPr="00A53BDA" w:rsidSect="00A53BDA">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53BDA"/>
    <w:rsid w:val="00000BA9"/>
    <w:rsid w:val="000040B3"/>
    <w:rsid w:val="0000438D"/>
    <w:rsid w:val="000079F3"/>
    <w:rsid w:val="00012017"/>
    <w:rsid w:val="00013075"/>
    <w:rsid w:val="00015841"/>
    <w:rsid w:val="00017A18"/>
    <w:rsid w:val="00020370"/>
    <w:rsid w:val="00021D5D"/>
    <w:rsid w:val="0002244F"/>
    <w:rsid w:val="00026FFE"/>
    <w:rsid w:val="00027D88"/>
    <w:rsid w:val="00032F39"/>
    <w:rsid w:val="000349A0"/>
    <w:rsid w:val="00035045"/>
    <w:rsid w:val="00035643"/>
    <w:rsid w:val="00050617"/>
    <w:rsid w:val="00052109"/>
    <w:rsid w:val="00054688"/>
    <w:rsid w:val="00054979"/>
    <w:rsid w:val="00054BA0"/>
    <w:rsid w:val="000555A9"/>
    <w:rsid w:val="00057D25"/>
    <w:rsid w:val="000616E6"/>
    <w:rsid w:val="000619A7"/>
    <w:rsid w:val="0006253C"/>
    <w:rsid w:val="0006338A"/>
    <w:rsid w:val="000669DC"/>
    <w:rsid w:val="0007032C"/>
    <w:rsid w:val="0007291C"/>
    <w:rsid w:val="00073597"/>
    <w:rsid w:val="00077112"/>
    <w:rsid w:val="000771E2"/>
    <w:rsid w:val="00084FAF"/>
    <w:rsid w:val="00090FA5"/>
    <w:rsid w:val="00091410"/>
    <w:rsid w:val="000953EE"/>
    <w:rsid w:val="00095BF4"/>
    <w:rsid w:val="000A0A68"/>
    <w:rsid w:val="000A37CB"/>
    <w:rsid w:val="000A3E40"/>
    <w:rsid w:val="000A4D9F"/>
    <w:rsid w:val="000A5359"/>
    <w:rsid w:val="000B4EE4"/>
    <w:rsid w:val="000B75CB"/>
    <w:rsid w:val="000C098C"/>
    <w:rsid w:val="000C580A"/>
    <w:rsid w:val="000D08EC"/>
    <w:rsid w:val="000D1365"/>
    <w:rsid w:val="000E1BC8"/>
    <w:rsid w:val="000E735C"/>
    <w:rsid w:val="000F5C28"/>
    <w:rsid w:val="00101530"/>
    <w:rsid w:val="00102845"/>
    <w:rsid w:val="00102AA7"/>
    <w:rsid w:val="001064BD"/>
    <w:rsid w:val="0011356F"/>
    <w:rsid w:val="00115D14"/>
    <w:rsid w:val="00116D58"/>
    <w:rsid w:val="00121942"/>
    <w:rsid w:val="00124F08"/>
    <w:rsid w:val="001254F2"/>
    <w:rsid w:val="0012605B"/>
    <w:rsid w:val="00130E9A"/>
    <w:rsid w:val="00132981"/>
    <w:rsid w:val="00135639"/>
    <w:rsid w:val="001357A6"/>
    <w:rsid w:val="0014210F"/>
    <w:rsid w:val="001465B2"/>
    <w:rsid w:val="001473C9"/>
    <w:rsid w:val="00170109"/>
    <w:rsid w:val="00170474"/>
    <w:rsid w:val="00171576"/>
    <w:rsid w:val="00175088"/>
    <w:rsid w:val="00176663"/>
    <w:rsid w:val="00176864"/>
    <w:rsid w:val="001773FC"/>
    <w:rsid w:val="0018185C"/>
    <w:rsid w:val="0019160E"/>
    <w:rsid w:val="00196842"/>
    <w:rsid w:val="001A4B46"/>
    <w:rsid w:val="001A6027"/>
    <w:rsid w:val="001A6F11"/>
    <w:rsid w:val="001B32A7"/>
    <w:rsid w:val="001B389A"/>
    <w:rsid w:val="001C1477"/>
    <w:rsid w:val="001C5A94"/>
    <w:rsid w:val="001C6C5E"/>
    <w:rsid w:val="001D4145"/>
    <w:rsid w:val="001D4AD4"/>
    <w:rsid w:val="001D4BE9"/>
    <w:rsid w:val="001D76E0"/>
    <w:rsid w:val="001E07DA"/>
    <w:rsid w:val="001E2428"/>
    <w:rsid w:val="001E3169"/>
    <w:rsid w:val="001E439B"/>
    <w:rsid w:val="001E52B5"/>
    <w:rsid w:val="001E5BD8"/>
    <w:rsid w:val="001F2816"/>
    <w:rsid w:val="00201013"/>
    <w:rsid w:val="00201CF6"/>
    <w:rsid w:val="0022379D"/>
    <w:rsid w:val="0022390B"/>
    <w:rsid w:val="00225359"/>
    <w:rsid w:val="00230A2A"/>
    <w:rsid w:val="002324C8"/>
    <w:rsid w:val="00232601"/>
    <w:rsid w:val="00232A96"/>
    <w:rsid w:val="00233095"/>
    <w:rsid w:val="00234AC9"/>
    <w:rsid w:val="00237007"/>
    <w:rsid w:val="00237076"/>
    <w:rsid w:val="00240093"/>
    <w:rsid w:val="00241000"/>
    <w:rsid w:val="00241BCD"/>
    <w:rsid w:val="0024527E"/>
    <w:rsid w:val="00246070"/>
    <w:rsid w:val="002505A3"/>
    <w:rsid w:val="00252253"/>
    <w:rsid w:val="00252CC4"/>
    <w:rsid w:val="00255606"/>
    <w:rsid w:val="0025631A"/>
    <w:rsid w:val="00260DB7"/>
    <w:rsid w:val="00262DB2"/>
    <w:rsid w:val="00274BCE"/>
    <w:rsid w:val="00277004"/>
    <w:rsid w:val="00277E3B"/>
    <w:rsid w:val="00280C75"/>
    <w:rsid w:val="002810DA"/>
    <w:rsid w:val="00294F5A"/>
    <w:rsid w:val="002962FE"/>
    <w:rsid w:val="002A01B1"/>
    <w:rsid w:val="002A5502"/>
    <w:rsid w:val="002A7023"/>
    <w:rsid w:val="002B1911"/>
    <w:rsid w:val="002B3304"/>
    <w:rsid w:val="002B4FFB"/>
    <w:rsid w:val="002B745C"/>
    <w:rsid w:val="002C019E"/>
    <w:rsid w:val="002C0F49"/>
    <w:rsid w:val="002C4DAB"/>
    <w:rsid w:val="002C4F88"/>
    <w:rsid w:val="002C77BC"/>
    <w:rsid w:val="002D67D5"/>
    <w:rsid w:val="002E0AE9"/>
    <w:rsid w:val="002E2C79"/>
    <w:rsid w:val="002E4FFA"/>
    <w:rsid w:val="002E59E0"/>
    <w:rsid w:val="002F0079"/>
    <w:rsid w:val="00300555"/>
    <w:rsid w:val="00300EC4"/>
    <w:rsid w:val="003021B3"/>
    <w:rsid w:val="00305561"/>
    <w:rsid w:val="00306FF9"/>
    <w:rsid w:val="0031041C"/>
    <w:rsid w:val="00310995"/>
    <w:rsid w:val="00311416"/>
    <w:rsid w:val="003125E2"/>
    <w:rsid w:val="003222B8"/>
    <w:rsid w:val="00326E41"/>
    <w:rsid w:val="00332B2C"/>
    <w:rsid w:val="00336582"/>
    <w:rsid w:val="0034213D"/>
    <w:rsid w:val="00343B0A"/>
    <w:rsid w:val="00344BA0"/>
    <w:rsid w:val="00344ECA"/>
    <w:rsid w:val="003512E0"/>
    <w:rsid w:val="003577CB"/>
    <w:rsid w:val="00357BAE"/>
    <w:rsid w:val="003603FF"/>
    <w:rsid w:val="00366FB7"/>
    <w:rsid w:val="003704FD"/>
    <w:rsid w:val="00374E24"/>
    <w:rsid w:val="00375A1B"/>
    <w:rsid w:val="003875A6"/>
    <w:rsid w:val="00392415"/>
    <w:rsid w:val="003945B2"/>
    <w:rsid w:val="00394D1B"/>
    <w:rsid w:val="00395A56"/>
    <w:rsid w:val="003A274B"/>
    <w:rsid w:val="003A450A"/>
    <w:rsid w:val="003B19F8"/>
    <w:rsid w:val="003C36AC"/>
    <w:rsid w:val="003C4498"/>
    <w:rsid w:val="003C553C"/>
    <w:rsid w:val="003C67C3"/>
    <w:rsid w:val="003D0E43"/>
    <w:rsid w:val="003D2C13"/>
    <w:rsid w:val="003D529B"/>
    <w:rsid w:val="003D687E"/>
    <w:rsid w:val="003F0F37"/>
    <w:rsid w:val="004111ED"/>
    <w:rsid w:val="00416D33"/>
    <w:rsid w:val="00424855"/>
    <w:rsid w:val="00425983"/>
    <w:rsid w:val="004311E8"/>
    <w:rsid w:val="00431875"/>
    <w:rsid w:val="00431C4B"/>
    <w:rsid w:val="00435EFB"/>
    <w:rsid w:val="0044460F"/>
    <w:rsid w:val="00453B2F"/>
    <w:rsid w:val="00453FD9"/>
    <w:rsid w:val="00465D30"/>
    <w:rsid w:val="00466C22"/>
    <w:rsid w:val="0046799B"/>
    <w:rsid w:val="00472A6F"/>
    <w:rsid w:val="004811EB"/>
    <w:rsid w:val="0048130C"/>
    <w:rsid w:val="00484386"/>
    <w:rsid w:val="00487A4F"/>
    <w:rsid w:val="004915C3"/>
    <w:rsid w:val="00492CDF"/>
    <w:rsid w:val="00494DA0"/>
    <w:rsid w:val="00496878"/>
    <w:rsid w:val="004A3544"/>
    <w:rsid w:val="004A4785"/>
    <w:rsid w:val="004B37E2"/>
    <w:rsid w:val="004B6AC3"/>
    <w:rsid w:val="004C1658"/>
    <w:rsid w:val="004C64DA"/>
    <w:rsid w:val="004C6A33"/>
    <w:rsid w:val="004D39A1"/>
    <w:rsid w:val="004E04B6"/>
    <w:rsid w:val="004E4070"/>
    <w:rsid w:val="004F5BB0"/>
    <w:rsid w:val="004F77B6"/>
    <w:rsid w:val="004F7BDC"/>
    <w:rsid w:val="0050320C"/>
    <w:rsid w:val="00513F38"/>
    <w:rsid w:val="00514DB9"/>
    <w:rsid w:val="005154CD"/>
    <w:rsid w:val="00520BD6"/>
    <w:rsid w:val="005246AB"/>
    <w:rsid w:val="00524C17"/>
    <w:rsid w:val="00526E90"/>
    <w:rsid w:val="0055381C"/>
    <w:rsid w:val="005543B7"/>
    <w:rsid w:val="005548A0"/>
    <w:rsid w:val="00556C9B"/>
    <w:rsid w:val="005573CC"/>
    <w:rsid w:val="005632FC"/>
    <w:rsid w:val="005669D0"/>
    <w:rsid w:val="00566A58"/>
    <w:rsid w:val="005702E3"/>
    <w:rsid w:val="00570887"/>
    <w:rsid w:val="00571CD2"/>
    <w:rsid w:val="00580301"/>
    <w:rsid w:val="00590419"/>
    <w:rsid w:val="005911BF"/>
    <w:rsid w:val="005945DB"/>
    <w:rsid w:val="00594B34"/>
    <w:rsid w:val="005966EF"/>
    <w:rsid w:val="005A281E"/>
    <w:rsid w:val="005A4F36"/>
    <w:rsid w:val="005B1CD0"/>
    <w:rsid w:val="005B2DBC"/>
    <w:rsid w:val="005B7BBF"/>
    <w:rsid w:val="005C35CA"/>
    <w:rsid w:val="005C38C2"/>
    <w:rsid w:val="005C608A"/>
    <w:rsid w:val="005D11D0"/>
    <w:rsid w:val="005D5C50"/>
    <w:rsid w:val="005D691B"/>
    <w:rsid w:val="005E0946"/>
    <w:rsid w:val="005F25CE"/>
    <w:rsid w:val="005F2652"/>
    <w:rsid w:val="005F271D"/>
    <w:rsid w:val="005F77E3"/>
    <w:rsid w:val="00600207"/>
    <w:rsid w:val="00600A9D"/>
    <w:rsid w:val="00607DF2"/>
    <w:rsid w:val="00615B1A"/>
    <w:rsid w:val="006161B7"/>
    <w:rsid w:val="006219E4"/>
    <w:rsid w:val="00625579"/>
    <w:rsid w:val="006274CC"/>
    <w:rsid w:val="00636DB8"/>
    <w:rsid w:val="00640FA2"/>
    <w:rsid w:val="00645192"/>
    <w:rsid w:val="00653471"/>
    <w:rsid w:val="0066113B"/>
    <w:rsid w:val="00672325"/>
    <w:rsid w:val="00672A16"/>
    <w:rsid w:val="006760EF"/>
    <w:rsid w:val="00676259"/>
    <w:rsid w:val="00681AA7"/>
    <w:rsid w:val="00683C27"/>
    <w:rsid w:val="0068588D"/>
    <w:rsid w:val="006944D6"/>
    <w:rsid w:val="00695216"/>
    <w:rsid w:val="006A2054"/>
    <w:rsid w:val="006A20BA"/>
    <w:rsid w:val="006A676C"/>
    <w:rsid w:val="006A7362"/>
    <w:rsid w:val="006B1281"/>
    <w:rsid w:val="006B4B60"/>
    <w:rsid w:val="006B7BBF"/>
    <w:rsid w:val="006C0F63"/>
    <w:rsid w:val="006C2B96"/>
    <w:rsid w:val="006C5A40"/>
    <w:rsid w:val="006C7FA5"/>
    <w:rsid w:val="006D072E"/>
    <w:rsid w:val="006D096D"/>
    <w:rsid w:val="006D1C5A"/>
    <w:rsid w:val="006D21A3"/>
    <w:rsid w:val="006E6226"/>
    <w:rsid w:val="006E6F95"/>
    <w:rsid w:val="006E725B"/>
    <w:rsid w:val="006F4538"/>
    <w:rsid w:val="00701BAF"/>
    <w:rsid w:val="00702601"/>
    <w:rsid w:val="00703F22"/>
    <w:rsid w:val="007044ED"/>
    <w:rsid w:val="0070599C"/>
    <w:rsid w:val="00712542"/>
    <w:rsid w:val="007133AE"/>
    <w:rsid w:val="007136B6"/>
    <w:rsid w:val="00717DEA"/>
    <w:rsid w:val="007230AB"/>
    <w:rsid w:val="007259A6"/>
    <w:rsid w:val="00726E83"/>
    <w:rsid w:val="0073091F"/>
    <w:rsid w:val="00737DDD"/>
    <w:rsid w:val="00737EF6"/>
    <w:rsid w:val="00753AB0"/>
    <w:rsid w:val="007542FC"/>
    <w:rsid w:val="007544C5"/>
    <w:rsid w:val="0075495C"/>
    <w:rsid w:val="00757233"/>
    <w:rsid w:val="007577BF"/>
    <w:rsid w:val="007767D8"/>
    <w:rsid w:val="00781A95"/>
    <w:rsid w:val="00783CD7"/>
    <w:rsid w:val="007B1FB9"/>
    <w:rsid w:val="007C137B"/>
    <w:rsid w:val="007C4593"/>
    <w:rsid w:val="007C55F4"/>
    <w:rsid w:val="007C5A87"/>
    <w:rsid w:val="007C618C"/>
    <w:rsid w:val="007C6DB9"/>
    <w:rsid w:val="007D0BF2"/>
    <w:rsid w:val="007D1A16"/>
    <w:rsid w:val="007D3F9E"/>
    <w:rsid w:val="007D625A"/>
    <w:rsid w:val="007D6A24"/>
    <w:rsid w:val="007E0134"/>
    <w:rsid w:val="007E1C57"/>
    <w:rsid w:val="007F098C"/>
    <w:rsid w:val="007F178E"/>
    <w:rsid w:val="00800C32"/>
    <w:rsid w:val="008011A4"/>
    <w:rsid w:val="00802A5E"/>
    <w:rsid w:val="00802C2A"/>
    <w:rsid w:val="00804139"/>
    <w:rsid w:val="00805E8E"/>
    <w:rsid w:val="00822D25"/>
    <w:rsid w:val="00827767"/>
    <w:rsid w:val="0083614E"/>
    <w:rsid w:val="008443F1"/>
    <w:rsid w:val="00845D2F"/>
    <w:rsid w:val="00846DA1"/>
    <w:rsid w:val="00852623"/>
    <w:rsid w:val="00865C5D"/>
    <w:rsid w:val="00865FC6"/>
    <w:rsid w:val="008705E1"/>
    <w:rsid w:val="00870673"/>
    <w:rsid w:val="00880A32"/>
    <w:rsid w:val="00881D2D"/>
    <w:rsid w:val="008923B0"/>
    <w:rsid w:val="00894E6A"/>
    <w:rsid w:val="008A1DBA"/>
    <w:rsid w:val="008A2A19"/>
    <w:rsid w:val="008A588C"/>
    <w:rsid w:val="008A79FC"/>
    <w:rsid w:val="008B0BB8"/>
    <w:rsid w:val="008B693E"/>
    <w:rsid w:val="008C03D2"/>
    <w:rsid w:val="008C1BB4"/>
    <w:rsid w:val="008C2392"/>
    <w:rsid w:val="008C2FF7"/>
    <w:rsid w:val="008C335E"/>
    <w:rsid w:val="008C478B"/>
    <w:rsid w:val="008C5044"/>
    <w:rsid w:val="008C581B"/>
    <w:rsid w:val="008D3D30"/>
    <w:rsid w:val="008D524D"/>
    <w:rsid w:val="008D65AE"/>
    <w:rsid w:val="008F044E"/>
    <w:rsid w:val="008F0E99"/>
    <w:rsid w:val="008F1EA6"/>
    <w:rsid w:val="008F2E5F"/>
    <w:rsid w:val="008F2FD7"/>
    <w:rsid w:val="008F37B4"/>
    <w:rsid w:val="00900C7E"/>
    <w:rsid w:val="00901756"/>
    <w:rsid w:val="0090724E"/>
    <w:rsid w:val="00907AB2"/>
    <w:rsid w:val="009138EA"/>
    <w:rsid w:val="00915AAE"/>
    <w:rsid w:val="0092134A"/>
    <w:rsid w:val="00927085"/>
    <w:rsid w:val="009273EF"/>
    <w:rsid w:val="00930354"/>
    <w:rsid w:val="00933C7C"/>
    <w:rsid w:val="0093453D"/>
    <w:rsid w:val="009354A0"/>
    <w:rsid w:val="00937EF6"/>
    <w:rsid w:val="00940E33"/>
    <w:rsid w:val="009502A2"/>
    <w:rsid w:val="00950379"/>
    <w:rsid w:val="00950684"/>
    <w:rsid w:val="00951626"/>
    <w:rsid w:val="00956592"/>
    <w:rsid w:val="009630EF"/>
    <w:rsid w:val="009845B2"/>
    <w:rsid w:val="00985E10"/>
    <w:rsid w:val="00987091"/>
    <w:rsid w:val="009933CC"/>
    <w:rsid w:val="009A2496"/>
    <w:rsid w:val="009A392E"/>
    <w:rsid w:val="009A4B7F"/>
    <w:rsid w:val="009A5498"/>
    <w:rsid w:val="009A6630"/>
    <w:rsid w:val="009B08E6"/>
    <w:rsid w:val="009B146A"/>
    <w:rsid w:val="009B29F4"/>
    <w:rsid w:val="009B47AB"/>
    <w:rsid w:val="009B5340"/>
    <w:rsid w:val="009B5B10"/>
    <w:rsid w:val="009B692D"/>
    <w:rsid w:val="009C049B"/>
    <w:rsid w:val="009C7066"/>
    <w:rsid w:val="009D5B8E"/>
    <w:rsid w:val="009D6D03"/>
    <w:rsid w:val="009D7719"/>
    <w:rsid w:val="009D7834"/>
    <w:rsid w:val="009E186B"/>
    <w:rsid w:val="009E223A"/>
    <w:rsid w:val="009E301D"/>
    <w:rsid w:val="009F0A04"/>
    <w:rsid w:val="009F0AE6"/>
    <w:rsid w:val="009F1555"/>
    <w:rsid w:val="009F2EAF"/>
    <w:rsid w:val="009F7358"/>
    <w:rsid w:val="00A02CB8"/>
    <w:rsid w:val="00A04AD4"/>
    <w:rsid w:val="00A05777"/>
    <w:rsid w:val="00A1155F"/>
    <w:rsid w:val="00A12CE3"/>
    <w:rsid w:val="00A13A9F"/>
    <w:rsid w:val="00A155D7"/>
    <w:rsid w:val="00A204E5"/>
    <w:rsid w:val="00A247FB"/>
    <w:rsid w:val="00A27044"/>
    <w:rsid w:val="00A43CBE"/>
    <w:rsid w:val="00A46721"/>
    <w:rsid w:val="00A46CAA"/>
    <w:rsid w:val="00A479C5"/>
    <w:rsid w:val="00A53BDA"/>
    <w:rsid w:val="00A71993"/>
    <w:rsid w:val="00A72226"/>
    <w:rsid w:val="00A72A2A"/>
    <w:rsid w:val="00A77C62"/>
    <w:rsid w:val="00A87C1B"/>
    <w:rsid w:val="00A92A36"/>
    <w:rsid w:val="00A94D82"/>
    <w:rsid w:val="00A9508E"/>
    <w:rsid w:val="00AA1499"/>
    <w:rsid w:val="00AA2462"/>
    <w:rsid w:val="00AA33A2"/>
    <w:rsid w:val="00AA6DE8"/>
    <w:rsid w:val="00AA6FB3"/>
    <w:rsid w:val="00AB30F1"/>
    <w:rsid w:val="00AB46B7"/>
    <w:rsid w:val="00AB62E1"/>
    <w:rsid w:val="00AB6DBA"/>
    <w:rsid w:val="00AC635C"/>
    <w:rsid w:val="00AC7879"/>
    <w:rsid w:val="00AD05C6"/>
    <w:rsid w:val="00AD0FE5"/>
    <w:rsid w:val="00AD19B2"/>
    <w:rsid w:val="00AD1BC5"/>
    <w:rsid w:val="00AD2762"/>
    <w:rsid w:val="00AD405B"/>
    <w:rsid w:val="00AD6D2C"/>
    <w:rsid w:val="00AE3001"/>
    <w:rsid w:val="00AE30DD"/>
    <w:rsid w:val="00AE5D1C"/>
    <w:rsid w:val="00AE7E43"/>
    <w:rsid w:val="00AF650A"/>
    <w:rsid w:val="00AF65C6"/>
    <w:rsid w:val="00AF7B5E"/>
    <w:rsid w:val="00B013DC"/>
    <w:rsid w:val="00B04809"/>
    <w:rsid w:val="00B061A3"/>
    <w:rsid w:val="00B14DAA"/>
    <w:rsid w:val="00B255FB"/>
    <w:rsid w:val="00B26F7E"/>
    <w:rsid w:val="00B27469"/>
    <w:rsid w:val="00B2768C"/>
    <w:rsid w:val="00B37D5E"/>
    <w:rsid w:val="00B457A8"/>
    <w:rsid w:val="00B46FE1"/>
    <w:rsid w:val="00B47A9D"/>
    <w:rsid w:val="00B70139"/>
    <w:rsid w:val="00B82BCE"/>
    <w:rsid w:val="00B85DA4"/>
    <w:rsid w:val="00B94D1B"/>
    <w:rsid w:val="00B95681"/>
    <w:rsid w:val="00B95D9E"/>
    <w:rsid w:val="00BA71D9"/>
    <w:rsid w:val="00BB1C96"/>
    <w:rsid w:val="00BB5255"/>
    <w:rsid w:val="00BC241F"/>
    <w:rsid w:val="00BC4F1B"/>
    <w:rsid w:val="00BC677C"/>
    <w:rsid w:val="00BC77B8"/>
    <w:rsid w:val="00BD122C"/>
    <w:rsid w:val="00BD5271"/>
    <w:rsid w:val="00BD55BA"/>
    <w:rsid w:val="00BE04A0"/>
    <w:rsid w:val="00BE0AF7"/>
    <w:rsid w:val="00BE1310"/>
    <w:rsid w:val="00BE3446"/>
    <w:rsid w:val="00BE641E"/>
    <w:rsid w:val="00BF3C32"/>
    <w:rsid w:val="00BF5377"/>
    <w:rsid w:val="00BF6BE2"/>
    <w:rsid w:val="00C04DEA"/>
    <w:rsid w:val="00C05815"/>
    <w:rsid w:val="00C071C6"/>
    <w:rsid w:val="00C14059"/>
    <w:rsid w:val="00C21201"/>
    <w:rsid w:val="00C259EF"/>
    <w:rsid w:val="00C262F9"/>
    <w:rsid w:val="00C26DC8"/>
    <w:rsid w:val="00C3199C"/>
    <w:rsid w:val="00C33372"/>
    <w:rsid w:val="00C41BAA"/>
    <w:rsid w:val="00C50395"/>
    <w:rsid w:val="00C5185A"/>
    <w:rsid w:val="00C56A1B"/>
    <w:rsid w:val="00C56B01"/>
    <w:rsid w:val="00C62E39"/>
    <w:rsid w:val="00C64A08"/>
    <w:rsid w:val="00C65407"/>
    <w:rsid w:val="00C67CCA"/>
    <w:rsid w:val="00C7154D"/>
    <w:rsid w:val="00C8169E"/>
    <w:rsid w:val="00C84D89"/>
    <w:rsid w:val="00C86DA9"/>
    <w:rsid w:val="00C91893"/>
    <w:rsid w:val="00C924C4"/>
    <w:rsid w:val="00C92C42"/>
    <w:rsid w:val="00C94B60"/>
    <w:rsid w:val="00CA1A7C"/>
    <w:rsid w:val="00CC37DD"/>
    <w:rsid w:val="00CD44D8"/>
    <w:rsid w:val="00CD6614"/>
    <w:rsid w:val="00CE1CCB"/>
    <w:rsid w:val="00CE2881"/>
    <w:rsid w:val="00CE3957"/>
    <w:rsid w:val="00CE56A3"/>
    <w:rsid w:val="00CE6002"/>
    <w:rsid w:val="00CE62AC"/>
    <w:rsid w:val="00CF0BD4"/>
    <w:rsid w:val="00CF4DB7"/>
    <w:rsid w:val="00D00512"/>
    <w:rsid w:val="00D00815"/>
    <w:rsid w:val="00D009B0"/>
    <w:rsid w:val="00D02A68"/>
    <w:rsid w:val="00D13EC6"/>
    <w:rsid w:val="00D14815"/>
    <w:rsid w:val="00D14E21"/>
    <w:rsid w:val="00D1685A"/>
    <w:rsid w:val="00D316B3"/>
    <w:rsid w:val="00D33223"/>
    <w:rsid w:val="00D45672"/>
    <w:rsid w:val="00D46289"/>
    <w:rsid w:val="00D46952"/>
    <w:rsid w:val="00D469C2"/>
    <w:rsid w:val="00D52DA3"/>
    <w:rsid w:val="00D53845"/>
    <w:rsid w:val="00D54772"/>
    <w:rsid w:val="00D57566"/>
    <w:rsid w:val="00D57F9A"/>
    <w:rsid w:val="00D60A52"/>
    <w:rsid w:val="00D66929"/>
    <w:rsid w:val="00D730A6"/>
    <w:rsid w:val="00D74C6C"/>
    <w:rsid w:val="00D75C86"/>
    <w:rsid w:val="00D8655C"/>
    <w:rsid w:val="00D90C4D"/>
    <w:rsid w:val="00D9152D"/>
    <w:rsid w:val="00D93430"/>
    <w:rsid w:val="00DA0A1C"/>
    <w:rsid w:val="00DA13DE"/>
    <w:rsid w:val="00DC1BE3"/>
    <w:rsid w:val="00DC4274"/>
    <w:rsid w:val="00DD398B"/>
    <w:rsid w:val="00DD48E1"/>
    <w:rsid w:val="00DE42D8"/>
    <w:rsid w:val="00DF138B"/>
    <w:rsid w:val="00DF1821"/>
    <w:rsid w:val="00DF4A19"/>
    <w:rsid w:val="00DF4E66"/>
    <w:rsid w:val="00DF5B13"/>
    <w:rsid w:val="00E01A61"/>
    <w:rsid w:val="00E02880"/>
    <w:rsid w:val="00E06A97"/>
    <w:rsid w:val="00E07219"/>
    <w:rsid w:val="00E10E07"/>
    <w:rsid w:val="00E12155"/>
    <w:rsid w:val="00E12E6C"/>
    <w:rsid w:val="00E1730C"/>
    <w:rsid w:val="00E2021C"/>
    <w:rsid w:val="00E23CD3"/>
    <w:rsid w:val="00E26514"/>
    <w:rsid w:val="00E26C48"/>
    <w:rsid w:val="00E27624"/>
    <w:rsid w:val="00E32F5A"/>
    <w:rsid w:val="00E35B34"/>
    <w:rsid w:val="00E4740B"/>
    <w:rsid w:val="00E50585"/>
    <w:rsid w:val="00E50FB1"/>
    <w:rsid w:val="00E52476"/>
    <w:rsid w:val="00E52D34"/>
    <w:rsid w:val="00E54546"/>
    <w:rsid w:val="00E54547"/>
    <w:rsid w:val="00E568E0"/>
    <w:rsid w:val="00E615DA"/>
    <w:rsid w:val="00E62AAD"/>
    <w:rsid w:val="00E63EE8"/>
    <w:rsid w:val="00E658E1"/>
    <w:rsid w:val="00E65C18"/>
    <w:rsid w:val="00E66487"/>
    <w:rsid w:val="00E6671A"/>
    <w:rsid w:val="00E66B74"/>
    <w:rsid w:val="00E66E6B"/>
    <w:rsid w:val="00E6715A"/>
    <w:rsid w:val="00E672FE"/>
    <w:rsid w:val="00E71D6D"/>
    <w:rsid w:val="00E72DD2"/>
    <w:rsid w:val="00E73BC0"/>
    <w:rsid w:val="00E740CB"/>
    <w:rsid w:val="00E9001E"/>
    <w:rsid w:val="00E91D3E"/>
    <w:rsid w:val="00E94492"/>
    <w:rsid w:val="00EA743D"/>
    <w:rsid w:val="00EB1061"/>
    <w:rsid w:val="00EB25DA"/>
    <w:rsid w:val="00EB361C"/>
    <w:rsid w:val="00EB421D"/>
    <w:rsid w:val="00EB69E4"/>
    <w:rsid w:val="00EC0EE1"/>
    <w:rsid w:val="00EC1853"/>
    <w:rsid w:val="00EC186F"/>
    <w:rsid w:val="00ED0D1F"/>
    <w:rsid w:val="00ED3405"/>
    <w:rsid w:val="00EF05AF"/>
    <w:rsid w:val="00EF5F17"/>
    <w:rsid w:val="00F02DC5"/>
    <w:rsid w:val="00F034AB"/>
    <w:rsid w:val="00F0383B"/>
    <w:rsid w:val="00F03AF2"/>
    <w:rsid w:val="00F056AF"/>
    <w:rsid w:val="00F06838"/>
    <w:rsid w:val="00F07C97"/>
    <w:rsid w:val="00F1128C"/>
    <w:rsid w:val="00F13839"/>
    <w:rsid w:val="00F23454"/>
    <w:rsid w:val="00F24167"/>
    <w:rsid w:val="00F40488"/>
    <w:rsid w:val="00F412C8"/>
    <w:rsid w:val="00F42D72"/>
    <w:rsid w:val="00F43A34"/>
    <w:rsid w:val="00F43E20"/>
    <w:rsid w:val="00F45462"/>
    <w:rsid w:val="00F47E4E"/>
    <w:rsid w:val="00F522BD"/>
    <w:rsid w:val="00F53240"/>
    <w:rsid w:val="00F55DFB"/>
    <w:rsid w:val="00F561B9"/>
    <w:rsid w:val="00F564CC"/>
    <w:rsid w:val="00F7475E"/>
    <w:rsid w:val="00F74825"/>
    <w:rsid w:val="00F77E96"/>
    <w:rsid w:val="00F80EE9"/>
    <w:rsid w:val="00F81CE8"/>
    <w:rsid w:val="00F8234C"/>
    <w:rsid w:val="00F87C38"/>
    <w:rsid w:val="00F93AA8"/>
    <w:rsid w:val="00F957ED"/>
    <w:rsid w:val="00F961D5"/>
    <w:rsid w:val="00F97A8B"/>
    <w:rsid w:val="00FA5554"/>
    <w:rsid w:val="00FB2B0B"/>
    <w:rsid w:val="00FB4B43"/>
    <w:rsid w:val="00FC2C2D"/>
    <w:rsid w:val="00FD3B62"/>
    <w:rsid w:val="00FD4287"/>
    <w:rsid w:val="00FD4A5D"/>
    <w:rsid w:val="00FE01FF"/>
    <w:rsid w:val="00FE1FEE"/>
    <w:rsid w:val="00FE4E2E"/>
    <w:rsid w:val="00FF08BA"/>
    <w:rsid w:val="00FF24B2"/>
    <w:rsid w:val="00FF2D6B"/>
    <w:rsid w:val="00FF56F4"/>
    <w:rsid w:val="00FF6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152D"/>
    <w:rPr>
      <w:sz w:val="24"/>
      <w:szCs w:val="24"/>
    </w:rPr>
  </w:style>
  <w:style w:type="paragraph" w:styleId="1">
    <w:name w:val="heading 1"/>
    <w:basedOn w:val="a"/>
    <w:next w:val="a"/>
    <w:qFormat/>
    <w:rsid w:val="00A53BDA"/>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53BDA"/>
    <w:rPr>
      <w:b/>
      <w:bCs/>
      <w:color w:val="26282F"/>
    </w:rPr>
  </w:style>
  <w:style w:type="character" w:customStyle="1" w:styleId="a4">
    <w:name w:val="Гипертекстовая ссылка"/>
    <w:basedOn w:val="a3"/>
    <w:rsid w:val="00A53BDA"/>
    <w:rPr>
      <w:color w:val="106BBE"/>
    </w:rPr>
  </w:style>
  <w:style w:type="paragraph" w:customStyle="1" w:styleId="a5">
    <w:name w:val="Заголовок статьи"/>
    <w:basedOn w:val="a"/>
    <w:next w:val="a"/>
    <w:rsid w:val="00A53BDA"/>
    <w:pPr>
      <w:autoSpaceDE w:val="0"/>
      <w:autoSpaceDN w:val="0"/>
      <w:adjustRightInd w:val="0"/>
      <w:ind w:left="1612" w:hanging="892"/>
      <w:jc w:val="both"/>
    </w:pPr>
    <w:rPr>
      <w:rFonts w:ascii="Arial" w:hAnsi="Arial"/>
    </w:rPr>
  </w:style>
  <w:style w:type="paragraph" w:customStyle="1" w:styleId="a6">
    <w:name w:val="Комментарий"/>
    <w:basedOn w:val="a"/>
    <w:next w:val="a"/>
    <w:rsid w:val="00A53BDA"/>
    <w:pPr>
      <w:autoSpaceDE w:val="0"/>
      <w:autoSpaceDN w:val="0"/>
      <w:adjustRightInd w:val="0"/>
      <w:spacing w:before="75"/>
      <w:ind w:left="170"/>
      <w:jc w:val="both"/>
    </w:pPr>
    <w:rPr>
      <w:rFonts w:ascii="Arial" w:hAnsi="Arial"/>
      <w:color w:val="353842"/>
      <w:shd w:val="clear" w:color="auto" w:fill="F0F0F0"/>
    </w:rPr>
  </w:style>
  <w:style w:type="paragraph" w:customStyle="1" w:styleId="a7">
    <w:name w:val="Нормальный (таблица)"/>
    <w:basedOn w:val="a"/>
    <w:next w:val="a"/>
    <w:rsid w:val="00A53BDA"/>
    <w:pPr>
      <w:widowControl w:val="0"/>
      <w:autoSpaceDE w:val="0"/>
      <w:autoSpaceDN w:val="0"/>
      <w:adjustRightInd w:val="0"/>
      <w:jc w:val="both"/>
    </w:pPr>
    <w:rPr>
      <w:rFonts w:ascii="Arial" w:hAnsi="Arial"/>
    </w:rPr>
  </w:style>
  <w:style w:type="paragraph" w:customStyle="1" w:styleId="a8">
    <w:name w:val="Прижатый влево"/>
    <w:basedOn w:val="a"/>
    <w:next w:val="a"/>
    <w:rsid w:val="00A53BDA"/>
    <w:pPr>
      <w:widowControl w:val="0"/>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0688.35" TargetMode="External"/><Relationship Id="rId13" Type="http://schemas.openxmlformats.org/officeDocument/2006/relationships/hyperlink" Target="garantF1://12080688.36" TargetMode="External"/><Relationship Id="rId18" Type="http://schemas.openxmlformats.org/officeDocument/2006/relationships/hyperlink" Target="garantF1://70207014.0" TargetMode="External"/><Relationship Id="rId26" Type="http://schemas.openxmlformats.org/officeDocument/2006/relationships/hyperlink" Target="garantF1://70005178.1" TargetMode="External"/><Relationship Id="rId39" Type="http://schemas.openxmlformats.org/officeDocument/2006/relationships/hyperlink" Target="garantF1://70353400.1000" TargetMode="External"/><Relationship Id="rId3" Type="http://schemas.openxmlformats.org/officeDocument/2006/relationships/webSettings" Target="webSettings.xml"/><Relationship Id="rId21" Type="http://schemas.openxmlformats.org/officeDocument/2006/relationships/hyperlink" Target="garantF1://70379406.0" TargetMode="External"/><Relationship Id="rId34" Type="http://schemas.openxmlformats.org/officeDocument/2006/relationships/hyperlink" Target="garantF1://12064395.1000" TargetMode="External"/><Relationship Id="rId42" Type="http://schemas.openxmlformats.org/officeDocument/2006/relationships/theme" Target="theme/theme1.xml"/><Relationship Id="rId7" Type="http://schemas.openxmlformats.org/officeDocument/2006/relationships/hyperlink" Target="garantF1://70089010.0" TargetMode="External"/><Relationship Id="rId12" Type="http://schemas.openxmlformats.org/officeDocument/2006/relationships/hyperlink" Target="garantF1://1268.2000" TargetMode="External"/><Relationship Id="rId17" Type="http://schemas.openxmlformats.org/officeDocument/2006/relationships/hyperlink" Target="garantF1://70207014.1000" TargetMode="External"/><Relationship Id="rId25" Type="http://schemas.openxmlformats.org/officeDocument/2006/relationships/hyperlink" Target="garantF1://12080688.0" TargetMode="External"/><Relationship Id="rId33" Type="http://schemas.openxmlformats.org/officeDocument/2006/relationships/hyperlink" Target="garantF1://4085366.1000" TargetMode="External"/><Relationship Id="rId38" Type="http://schemas.openxmlformats.org/officeDocument/2006/relationships/hyperlink" Target="garantF1://1268.2000" TargetMode="External"/><Relationship Id="rId2" Type="http://schemas.openxmlformats.org/officeDocument/2006/relationships/settings" Target="settings.xml"/><Relationship Id="rId16" Type="http://schemas.openxmlformats.org/officeDocument/2006/relationships/hyperlink" Target="garantF1://4094003.1000" TargetMode="External"/><Relationship Id="rId20" Type="http://schemas.openxmlformats.org/officeDocument/2006/relationships/hyperlink" Target="garantF1://70379406.1000" TargetMode="External"/><Relationship Id="rId29" Type="http://schemas.openxmlformats.org/officeDocument/2006/relationships/hyperlink" Target="garantF1://12091967.8124"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089010.1000" TargetMode="External"/><Relationship Id="rId11" Type="http://schemas.openxmlformats.org/officeDocument/2006/relationships/hyperlink" Target="garantF1://1268.1000" TargetMode="External"/><Relationship Id="rId24" Type="http://schemas.openxmlformats.org/officeDocument/2006/relationships/hyperlink" Target="garantF1://12091967.2" TargetMode="External"/><Relationship Id="rId32" Type="http://schemas.openxmlformats.org/officeDocument/2006/relationships/hyperlink" Target="garantF1://12064395.1000" TargetMode="External"/><Relationship Id="rId37" Type="http://schemas.openxmlformats.org/officeDocument/2006/relationships/hyperlink" Target="garantF1://1268.1000" TargetMode="External"/><Relationship Id="rId40" Type="http://schemas.openxmlformats.org/officeDocument/2006/relationships/hyperlink" Target="garantF1://12080688.0" TargetMode="External"/><Relationship Id="rId5" Type="http://schemas.openxmlformats.org/officeDocument/2006/relationships/hyperlink" Target="garantF1://12074909.0" TargetMode="External"/><Relationship Id="rId15" Type="http://schemas.openxmlformats.org/officeDocument/2006/relationships/hyperlink" Target="garantF1://70146050.0" TargetMode="External"/><Relationship Id="rId23" Type="http://schemas.openxmlformats.org/officeDocument/2006/relationships/hyperlink" Target="garantF1://12080688.2" TargetMode="External"/><Relationship Id="rId28" Type="http://schemas.openxmlformats.org/officeDocument/2006/relationships/hyperlink" Target="garantF1://12091967.2120" TargetMode="External"/><Relationship Id="rId36" Type="http://schemas.openxmlformats.org/officeDocument/2006/relationships/hyperlink" Target="garantF1://70068888.2000" TargetMode="External"/><Relationship Id="rId10" Type="http://schemas.openxmlformats.org/officeDocument/2006/relationships/hyperlink" Target="garantF1://12080688.36" TargetMode="External"/><Relationship Id="rId19" Type="http://schemas.openxmlformats.org/officeDocument/2006/relationships/hyperlink" Target="garantF1://70193444.0" TargetMode="External"/><Relationship Id="rId31" Type="http://schemas.openxmlformats.org/officeDocument/2006/relationships/hyperlink" Target="garantF1://12091967.83" TargetMode="External"/><Relationship Id="rId4" Type="http://schemas.openxmlformats.org/officeDocument/2006/relationships/hyperlink" Target="garantF1://70005178.1" TargetMode="External"/><Relationship Id="rId9" Type="http://schemas.openxmlformats.org/officeDocument/2006/relationships/hyperlink" Target="garantF1://10004616.20001" TargetMode="External"/><Relationship Id="rId14" Type="http://schemas.openxmlformats.org/officeDocument/2006/relationships/hyperlink" Target="garantF1://12080688.517" TargetMode="External"/><Relationship Id="rId22" Type="http://schemas.openxmlformats.org/officeDocument/2006/relationships/hyperlink" Target="garantF1://70193486.0" TargetMode="External"/><Relationship Id="rId27" Type="http://schemas.openxmlformats.org/officeDocument/2006/relationships/hyperlink" Target="garantF1://12074909.0" TargetMode="External"/><Relationship Id="rId30" Type="http://schemas.openxmlformats.org/officeDocument/2006/relationships/hyperlink" Target="garantF1://12080688.23" TargetMode="External"/><Relationship Id="rId35" Type="http://schemas.openxmlformats.org/officeDocument/2006/relationships/hyperlink" Target="garantF1://408536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8814</Words>
  <Characters>50241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Глава Федеральный закон от 21 ноября 2011 г</vt:lpstr>
    </vt:vector>
  </TitlesOfParts>
  <Company>Microsoft</Company>
  <LinksUpToDate>false</LinksUpToDate>
  <CharactersWithSpaces>58938</CharactersWithSpaces>
  <SharedDoc>false</SharedDoc>
  <HLinks>
    <vt:vector size="258" baseType="variant">
      <vt:variant>
        <vt:i4>2752529</vt:i4>
      </vt:variant>
      <vt:variant>
        <vt:i4>126</vt:i4>
      </vt:variant>
      <vt:variant>
        <vt:i4>0</vt:i4>
      </vt:variant>
      <vt:variant>
        <vt:i4>5</vt:i4>
      </vt:variant>
      <vt:variant>
        <vt:lpwstr/>
      </vt:variant>
      <vt:variant>
        <vt:lpwstr>sub_5</vt:lpwstr>
      </vt:variant>
      <vt:variant>
        <vt:i4>6422588</vt:i4>
      </vt:variant>
      <vt:variant>
        <vt:i4>123</vt:i4>
      </vt:variant>
      <vt:variant>
        <vt:i4>0</vt:i4>
      </vt:variant>
      <vt:variant>
        <vt:i4>5</vt:i4>
      </vt:variant>
      <vt:variant>
        <vt:lpwstr>garantf1://12080688.0/</vt:lpwstr>
      </vt:variant>
      <vt:variant>
        <vt:lpwstr/>
      </vt:variant>
      <vt:variant>
        <vt:i4>4390920</vt:i4>
      </vt:variant>
      <vt:variant>
        <vt:i4>120</vt:i4>
      </vt:variant>
      <vt:variant>
        <vt:i4>0</vt:i4>
      </vt:variant>
      <vt:variant>
        <vt:i4>5</vt:i4>
      </vt:variant>
      <vt:variant>
        <vt:lpwstr>garantf1://70353400.1000/</vt:lpwstr>
      </vt:variant>
      <vt:variant>
        <vt:lpwstr/>
      </vt:variant>
      <vt:variant>
        <vt:i4>4390912</vt:i4>
      </vt:variant>
      <vt:variant>
        <vt:i4>117</vt:i4>
      </vt:variant>
      <vt:variant>
        <vt:i4>0</vt:i4>
      </vt:variant>
      <vt:variant>
        <vt:i4>5</vt:i4>
      </vt:variant>
      <vt:variant>
        <vt:lpwstr>garantf1://1268.2000/</vt:lpwstr>
      </vt:variant>
      <vt:variant>
        <vt:lpwstr/>
      </vt:variant>
      <vt:variant>
        <vt:i4>4390915</vt:i4>
      </vt:variant>
      <vt:variant>
        <vt:i4>114</vt:i4>
      </vt:variant>
      <vt:variant>
        <vt:i4>0</vt:i4>
      </vt:variant>
      <vt:variant>
        <vt:i4>5</vt:i4>
      </vt:variant>
      <vt:variant>
        <vt:lpwstr>garantf1://1268.1000/</vt:lpwstr>
      </vt:variant>
      <vt:variant>
        <vt:lpwstr/>
      </vt:variant>
      <vt:variant>
        <vt:i4>4390924</vt:i4>
      </vt:variant>
      <vt:variant>
        <vt:i4>111</vt:i4>
      </vt:variant>
      <vt:variant>
        <vt:i4>0</vt:i4>
      </vt:variant>
      <vt:variant>
        <vt:i4>5</vt:i4>
      </vt:variant>
      <vt:variant>
        <vt:lpwstr>garantf1://70068888.2000/</vt:lpwstr>
      </vt:variant>
      <vt:variant>
        <vt:lpwstr/>
      </vt:variant>
      <vt:variant>
        <vt:i4>5046293</vt:i4>
      </vt:variant>
      <vt:variant>
        <vt:i4>108</vt:i4>
      </vt:variant>
      <vt:variant>
        <vt:i4>0</vt:i4>
      </vt:variant>
      <vt:variant>
        <vt:i4>5</vt:i4>
      </vt:variant>
      <vt:variant>
        <vt:lpwstr>garantf1://4085366.1000/</vt:lpwstr>
      </vt:variant>
      <vt:variant>
        <vt:lpwstr/>
      </vt:variant>
      <vt:variant>
        <vt:i4>4718603</vt:i4>
      </vt:variant>
      <vt:variant>
        <vt:i4>105</vt:i4>
      </vt:variant>
      <vt:variant>
        <vt:i4>0</vt:i4>
      </vt:variant>
      <vt:variant>
        <vt:i4>5</vt:i4>
      </vt:variant>
      <vt:variant>
        <vt:lpwstr>garantf1://12064395.1000/</vt:lpwstr>
      </vt:variant>
      <vt:variant>
        <vt:lpwstr/>
      </vt:variant>
      <vt:variant>
        <vt:i4>5046293</vt:i4>
      </vt:variant>
      <vt:variant>
        <vt:i4>102</vt:i4>
      </vt:variant>
      <vt:variant>
        <vt:i4>0</vt:i4>
      </vt:variant>
      <vt:variant>
        <vt:i4>5</vt:i4>
      </vt:variant>
      <vt:variant>
        <vt:lpwstr>garantf1://4085366.1000/</vt:lpwstr>
      </vt:variant>
      <vt:variant>
        <vt:lpwstr/>
      </vt:variant>
      <vt:variant>
        <vt:i4>4718603</vt:i4>
      </vt:variant>
      <vt:variant>
        <vt:i4>99</vt:i4>
      </vt:variant>
      <vt:variant>
        <vt:i4>0</vt:i4>
      </vt:variant>
      <vt:variant>
        <vt:i4>5</vt:i4>
      </vt:variant>
      <vt:variant>
        <vt:lpwstr>garantf1://12064395.1000/</vt:lpwstr>
      </vt:variant>
      <vt:variant>
        <vt:lpwstr/>
      </vt:variant>
      <vt:variant>
        <vt:i4>7405621</vt:i4>
      </vt:variant>
      <vt:variant>
        <vt:i4>96</vt:i4>
      </vt:variant>
      <vt:variant>
        <vt:i4>0</vt:i4>
      </vt:variant>
      <vt:variant>
        <vt:i4>5</vt:i4>
      </vt:variant>
      <vt:variant>
        <vt:lpwstr>garantf1://12091967.83/</vt:lpwstr>
      </vt:variant>
      <vt:variant>
        <vt:lpwstr/>
      </vt:variant>
      <vt:variant>
        <vt:i4>8257598</vt:i4>
      </vt:variant>
      <vt:variant>
        <vt:i4>93</vt:i4>
      </vt:variant>
      <vt:variant>
        <vt:i4>0</vt:i4>
      </vt:variant>
      <vt:variant>
        <vt:i4>5</vt:i4>
      </vt:variant>
      <vt:variant>
        <vt:lpwstr>garantf1://12080688.23/</vt:lpwstr>
      </vt:variant>
      <vt:variant>
        <vt:lpwstr/>
      </vt:variant>
      <vt:variant>
        <vt:i4>4653063</vt:i4>
      </vt:variant>
      <vt:variant>
        <vt:i4>90</vt:i4>
      </vt:variant>
      <vt:variant>
        <vt:i4>0</vt:i4>
      </vt:variant>
      <vt:variant>
        <vt:i4>5</vt:i4>
      </vt:variant>
      <vt:variant>
        <vt:lpwstr>garantf1://12091967.8124/</vt:lpwstr>
      </vt:variant>
      <vt:variant>
        <vt:lpwstr/>
      </vt:variant>
      <vt:variant>
        <vt:i4>4390925</vt:i4>
      </vt:variant>
      <vt:variant>
        <vt:i4>87</vt:i4>
      </vt:variant>
      <vt:variant>
        <vt:i4>0</vt:i4>
      </vt:variant>
      <vt:variant>
        <vt:i4>5</vt:i4>
      </vt:variant>
      <vt:variant>
        <vt:lpwstr>garantf1://12091967.2120/</vt:lpwstr>
      </vt:variant>
      <vt:variant>
        <vt:lpwstr/>
      </vt:variant>
      <vt:variant>
        <vt:i4>7209021</vt:i4>
      </vt:variant>
      <vt:variant>
        <vt:i4>84</vt:i4>
      </vt:variant>
      <vt:variant>
        <vt:i4>0</vt:i4>
      </vt:variant>
      <vt:variant>
        <vt:i4>5</vt:i4>
      </vt:variant>
      <vt:variant>
        <vt:lpwstr>garantf1://12074909.0/</vt:lpwstr>
      </vt:variant>
      <vt:variant>
        <vt:lpwstr/>
      </vt:variant>
      <vt:variant>
        <vt:i4>7209008</vt:i4>
      </vt:variant>
      <vt:variant>
        <vt:i4>81</vt:i4>
      </vt:variant>
      <vt:variant>
        <vt:i4>0</vt:i4>
      </vt:variant>
      <vt:variant>
        <vt:i4>5</vt:i4>
      </vt:variant>
      <vt:variant>
        <vt:lpwstr>garantf1://70005178.1/</vt:lpwstr>
      </vt:variant>
      <vt:variant>
        <vt:lpwstr/>
      </vt:variant>
      <vt:variant>
        <vt:i4>6422588</vt:i4>
      </vt:variant>
      <vt:variant>
        <vt:i4>78</vt:i4>
      </vt:variant>
      <vt:variant>
        <vt:i4>0</vt:i4>
      </vt:variant>
      <vt:variant>
        <vt:i4>5</vt:i4>
      </vt:variant>
      <vt:variant>
        <vt:lpwstr>garantf1://12080688.0/</vt:lpwstr>
      </vt:variant>
      <vt:variant>
        <vt:lpwstr/>
      </vt:variant>
      <vt:variant>
        <vt:i4>7143487</vt:i4>
      </vt:variant>
      <vt:variant>
        <vt:i4>75</vt:i4>
      </vt:variant>
      <vt:variant>
        <vt:i4>0</vt:i4>
      </vt:variant>
      <vt:variant>
        <vt:i4>5</vt:i4>
      </vt:variant>
      <vt:variant>
        <vt:lpwstr>garantf1://12091967.2/</vt:lpwstr>
      </vt:variant>
      <vt:variant>
        <vt:lpwstr/>
      </vt:variant>
      <vt:variant>
        <vt:i4>6422590</vt:i4>
      </vt:variant>
      <vt:variant>
        <vt:i4>72</vt:i4>
      </vt:variant>
      <vt:variant>
        <vt:i4>0</vt:i4>
      </vt:variant>
      <vt:variant>
        <vt:i4>5</vt:i4>
      </vt:variant>
      <vt:variant>
        <vt:lpwstr>garantf1://12080688.2/</vt:lpwstr>
      </vt:variant>
      <vt:variant>
        <vt:lpwstr/>
      </vt:variant>
      <vt:variant>
        <vt:i4>6684723</vt:i4>
      </vt:variant>
      <vt:variant>
        <vt:i4>69</vt:i4>
      </vt:variant>
      <vt:variant>
        <vt:i4>0</vt:i4>
      </vt:variant>
      <vt:variant>
        <vt:i4>5</vt:i4>
      </vt:variant>
      <vt:variant>
        <vt:lpwstr>garantf1://70193486.0/</vt:lpwstr>
      </vt:variant>
      <vt:variant>
        <vt:lpwstr/>
      </vt:variant>
      <vt:variant>
        <vt:i4>6684733</vt:i4>
      </vt:variant>
      <vt:variant>
        <vt:i4>66</vt:i4>
      </vt:variant>
      <vt:variant>
        <vt:i4>0</vt:i4>
      </vt:variant>
      <vt:variant>
        <vt:i4>5</vt:i4>
      </vt:variant>
      <vt:variant>
        <vt:lpwstr>garantf1://70379406.0/</vt:lpwstr>
      </vt:variant>
      <vt:variant>
        <vt:lpwstr/>
      </vt:variant>
      <vt:variant>
        <vt:i4>4784140</vt:i4>
      </vt:variant>
      <vt:variant>
        <vt:i4>63</vt:i4>
      </vt:variant>
      <vt:variant>
        <vt:i4>0</vt:i4>
      </vt:variant>
      <vt:variant>
        <vt:i4>5</vt:i4>
      </vt:variant>
      <vt:variant>
        <vt:lpwstr>garantf1://70379406.1000/</vt:lpwstr>
      </vt:variant>
      <vt:variant>
        <vt:lpwstr/>
      </vt:variant>
      <vt:variant>
        <vt:i4>2752529</vt:i4>
      </vt:variant>
      <vt:variant>
        <vt:i4>60</vt:i4>
      </vt:variant>
      <vt:variant>
        <vt:i4>0</vt:i4>
      </vt:variant>
      <vt:variant>
        <vt:i4>5</vt:i4>
      </vt:variant>
      <vt:variant>
        <vt:lpwstr/>
      </vt:variant>
      <vt:variant>
        <vt:lpwstr>sub_0</vt:lpwstr>
      </vt:variant>
      <vt:variant>
        <vt:i4>6946865</vt:i4>
      </vt:variant>
      <vt:variant>
        <vt:i4>57</vt:i4>
      </vt:variant>
      <vt:variant>
        <vt:i4>0</vt:i4>
      </vt:variant>
      <vt:variant>
        <vt:i4>5</vt:i4>
      </vt:variant>
      <vt:variant>
        <vt:lpwstr>garantf1://70193444.0/</vt:lpwstr>
      </vt:variant>
      <vt:variant>
        <vt:lpwstr/>
      </vt:variant>
      <vt:variant>
        <vt:i4>6815804</vt:i4>
      </vt:variant>
      <vt:variant>
        <vt:i4>54</vt:i4>
      </vt:variant>
      <vt:variant>
        <vt:i4>0</vt:i4>
      </vt:variant>
      <vt:variant>
        <vt:i4>5</vt:i4>
      </vt:variant>
      <vt:variant>
        <vt:lpwstr>garantf1://70207014.0/</vt:lpwstr>
      </vt:variant>
      <vt:variant>
        <vt:lpwstr/>
      </vt:variant>
      <vt:variant>
        <vt:i4>4653069</vt:i4>
      </vt:variant>
      <vt:variant>
        <vt:i4>51</vt:i4>
      </vt:variant>
      <vt:variant>
        <vt:i4>0</vt:i4>
      </vt:variant>
      <vt:variant>
        <vt:i4>5</vt:i4>
      </vt:variant>
      <vt:variant>
        <vt:lpwstr>garantf1://70207014.1000/</vt:lpwstr>
      </vt:variant>
      <vt:variant>
        <vt:lpwstr/>
      </vt:variant>
      <vt:variant>
        <vt:i4>4849682</vt:i4>
      </vt:variant>
      <vt:variant>
        <vt:i4>48</vt:i4>
      </vt:variant>
      <vt:variant>
        <vt:i4>0</vt:i4>
      </vt:variant>
      <vt:variant>
        <vt:i4>5</vt:i4>
      </vt:variant>
      <vt:variant>
        <vt:lpwstr>garantf1://4094003.1000/</vt:lpwstr>
      </vt:variant>
      <vt:variant>
        <vt:lpwstr/>
      </vt:variant>
      <vt:variant>
        <vt:i4>2752528</vt:i4>
      </vt:variant>
      <vt:variant>
        <vt:i4>45</vt:i4>
      </vt:variant>
      <vt:variant>
        <vt:i4>0</vt:i4>
      </vt:variant>
      <vt:variant>
        <vt:i4>5</vt:i4>
      </vt:variant>
      <vt:variant>
        <vt:lpwstr/>
      </vt:variant>
      <vt:variant>
        <vt:lpwstr>sub_1000</vt:lpwstr>
      </vt:variant>
      <vt:variant>
        <vt:i4>7209020</vt:i4>
      </vt:variant>
      <vt:variant>
        <vt:i4>42</vt:i4>
      </vt:variant>
      <vt:variant>
        <vt:i4>0</vt:i4>
      </vt:variant>
      <vt:variant>
        <vt:i4>5</vt:i4>
      </vt:variant>
      <vt:variant>
        <vt:lpwstr>garantf1://70146050.0/</vt:lpwstr>
      </vt:variant>
      <vt:variant>
        <vt:lpwstr/>
      </vt:variant>
      <vt:variant>
        <vt:i4>5439502</vt:i4>
      </vt:variant>
      <vt:variant>
        <vt:i4>39</vt:i4>
      </vt:variant>
      <vt:variant>
        <vt:i4>0</vt:i4>
      </vt:variant>
      <vt:variant>
        <vt:i4>5</vt:i4>
      </vt:variant>
      <vt:variant>
        <vt:lpwstr>garantf1://12080688.517/</vt:lpwstr>
      </vt:variant>
      <vt:variant>
        <vt:lpwstr/>
      </vt:variant>
      <vt:variant>
        <vt:i4>8060991</vt:i4>
      </vt:variant>
      <vt:variant>
        <vt:i4>36</vt:i4>
      </vt:variant>
      <vt:variant>
        <vt:i4>0</vt:i4>
      </vt:variant>
      <vt:variant>
        <vt:i4>5</vt:i4>
      </vt:variant>
      <vt:variant>
        <vt:lpwstr>garantf1://12080688.36/</vt:lpwstr>
      </vt:variant>
      <vt:variant>
        <vt:lpwstr/>
      </vt:variant>
      <vt:variant>
        <vt:i4>4390912</vt:i4>
      </vt:variant>
      <vt:variant>
        <vt:i4>33</vt:i4>
      </vt:variant>
      <vt:variant>
        <vt:i4>0</vt:i4>
      </vt:variant>
      <vt:variant>
        <vt:i4>5</vt:i4>
      </vt:variant>
      <vt:variant>
        <vt:lpwstr>garantf1://1268.2000/</vt:lpwstr>
      </vt:variant>
      <vt:variant>
        <vt:lpwstr/>
      </vt:variant>
      <vt:variant>
        <vt:i4>4390915</vt:i4>
      </vt:variant>
      <vt:variant>
        <vt:i4>30</vt:i4>
      </vt:variant>
      <vt:variant>
        <vt:i4>0</vt:i4>
      </vt:variant>
      <vt:variant>
        <vt:i4>5</vt:i4>
      </vt:variant>
      <vt:variant>
        <vt:lpwstr>garantf1://1268.1000/</vt:lpwstr>
      </vt:variant>
      <vt:variant>
        <vt:lpwstr/>
      </vt:variant>
      <vt:variant>
        <vt:i4>8060991</vt:i4>
      </vt:variant>
      <vt:variant>
        <vt:i4>27</vt:i4>
      </vt:variant>
      <vt:variant>
        <vt:i4>0</vt:i4>
      </vt:variant>
      <vt:variant>
        <vt:i4>5</vt:i4>
      </vt:variant>
      <vt:variant>
        <vt:lpwstr>garantf1://12080688.36/</vt:lpwstr>
      </vt:variant>
      <vt:variant>
        <vt:lpwstr/>
      </vt:variant>
      <vt:variant>
        <vt:i4>2621457</vt:i4>
      </vt:variant>
      <vt:variant>
        <vt:i4>24</vt:i4>
      </vt:variant>
      <vt:variant>
        <vt:i4>0</vt:i4>
      </vt:variant>
      <vt:variant>
        <vt:i4>5</vt:i4>
      </vt:variant>
      <vt:variant>
        <vt:lpwstr/>
      </vt:variant>
      <vt:variant>
        <vt:lpwstr>sub_1012</vt:lpwstr>
      </vt:variant>
      <vt:variant>
        <vt:i4>7274555</vt:i4>
      </vt:variant>
      <vt:variant>
        <vt:i4>21</vt:i4>
      </vt:variant>
      <vt:variant>
        <vt:i4>0</vt:i4>
      </vt:variant>
      <vt:variant>
        <vt:i4>5</vt:i4>
      </vt:variant>
      <vt:variant>
        <vt:lpwstr>garantf1://10004616.20001/</vt:lpwstr>
      </vt:variant>
      <vt:variant>
        <vt:lpwstr/>
      </vt:variant>
      <vt:variant>
        <vt:i4>1245217</vt:i4>
      </vt:variant>
      <vt:variant>
        <vt:i4>18</vt:i4>
      </vt:variant>
      <vt:variant>
        <vt:i4>0</vt:i4>
      </vt:variant>
      <vt:variant>
        <vt:i4>5</vt:i4>
      </vt:variant>
      <vt:variant>
        <vt:lpwstr/>
      </vt:variant>
      <vt:variant>
        <vt:lpwstr>sub_100118</vt:lpwstr>
      </vt:variant>
      <vt:variant>
        <vt:i4>7864383</vt:i4>
      </vt:variant>
      <vt:variant>
        <vt:i4>15</vt:i4>
      </vt:variant>
      <vt:variant>
        <vt:i4>0</vt:i4>
      </vt:variant>
      <vt:variant>
        <vt:i4>5</vt:i4>
      </vt:variant>
      <vt:variant>
        <vt:lpwstr>garantf1://12080688.35/</vt:lpwstr>
      </vt:variant>
      <vt:variant>
        <vt:lpwstr/>
      </vt:variant>
      <vt:variant>
        <vt:i4>6553648</vt:i4>
      </vt:variant>
      <vt:variant>
        <vt:i4>12</vt:i4>
      </vt:variant>
      <vt:variant>
        <vt:i4>0</vt:i4>
      </vt:variant>
      <vt:variant>
        <vt:i4>5</vt:i4>
      </vt:variant>
      <vt:variant>
        <vt:lpwstr>garantf1://70089010.0/</vt:lpwstr>
      </vt:variant>
      <vt:variant>
        <vt:lpwstr/>
      </vt:variant>
      <vt:variant>
        <vt:i4>4915201</vt:i4>
      </vt:variant>
      <vt:variant>
        <vt:i4>9</vt:i4>
      </vt:variant>
      <vt:variant>
        <vt:i4>0</vt:i4>
      </vt:variant>
      <vt:variant>
        <vt:i4>5</vt:i4>
      </vt:variant>
      <vt:variant>
        <vt:lpwstr>garantf1://70089010.1000/</vt:lpwstr>
      </vt:variant>
      <vt:variant>
        <vt:lpwstr/>
      </vt:variant>
      <vt:variant>
        <vt:i4>7209021</vt:i4>
      </vt:variant>
      <vt:variant>
        <vt:i4>6</vt:i4>
      </vt:variant>
      <vt:variant>
        <vt:i4>0</vt:i4>
      </vt:variant>
      <vt:variant>
        <vt:i4>5</vt:i4>
      </vt:variant>
      <vt:variant>
        <vt:lpwstr>garantf1://12074909.0/</vt:lpwstr>
      </vt:variant>
      <vt:variant>
        <vt:lpwstr/>
      </vt:variant>
      <vt:variant>
        <vt:i4>7209008</vt:i4>
      </vt:variant>
      <vt:variant>
        <vt:i4>3</vt:i4>
      </vt:variant>
      <vt:variant>
        <vt:i4>0</vt:i4>
      </vt:variant>
      <vt:variant>
        <vt:i4>5</vt:i4>
      </vt:variant>
      <vt:variant>
        <vt:lpwstr>garantf1://70005178.1/</vt:lpwstr>
      </vt:variant>
      <vt:variant>
        <vt:lpwstr/>
      </vt:variant>
      <vt:variant>
        <vt:i4>2621457</vt:i4>
      </vt:variant>
      <vt:variant>
        <vt:i4>0</vt:i4>
      </vt:variant>
      <vt:variant>
        <vt:i4>0</vt:i4>
      </vt:variant>
      <vt:variant>
        <vt:i4>5</vt:i4>
      </vt:variant>
      <vt:variant>
        <vt:lpwstr/>
      </vt:variant>
      <vt:variant>
        <vt:lpwstr>sub_1012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Федеральный закон от 21 ноября 2011 г</dc:title>
  <dc:creator>Юрист</dc:creator>
  <cp:lastModifiedBy>Admin</cp:lastModifiedBy>
  <cp:revision>2</cp:revision>
  <cp:lastPrinted>2013-11-28T02:39:00Z</cp:lastPrinted>
  <dcterms:created xsi:type="dcterms:W3CDTF">2016-03-12T17:52:00Z</dcterms:created>
  <dcterms:modified xsi:type="dcterms:W3CDTF">2016-03-12T17:52:00Z</dcterms:modified>
</cp:coreProperties>
</file>